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50" w:rsidRPr="009B4CCF" w:rsidRDefault="00BC045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АДМИНИСТРАЦИЯ СМОЛЕНСКОЙ ОБЛАСТИ</w:t>
      </w:r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C0450" w:rsidRPr="009B4CCF" w:rsidRDefault="00F5278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от 7 июля 2016 г. №</w:t>
      </w:r>
      <w:r w:rsidR="00BC0450" w:rsidRPr="009B4CCF">
        <w:rPr>
          <w:rFonts w:ascii="Times New Roman" w:hAnsi="Times New Roman" w:cs="Times New Roman"/>
          <w:sz w:val="24"/>
          <w:szCs w:val="24"/>
        </w:rPr>
        <w:t xml:space="preserve"> 405</w:t>
      </w:r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КОНКУРСА</w:t>
      </w:r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ПО ОПРЕДЕЛЕНИЮ ЮРИДИЧЕСКОГО ЛИЦА, КОТОРОЕ БУДЕТ ОСУЩЕСТВЛЯТЬ</w:t>
      </w:r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ФУНКЦИЮ ПО РАЗРЕШЕНИЮ КРИЗИСНЫХ СИТУАЦИЙ, СВЯЗАННЫХ</w:t>
      </w:r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С НЕВЫПОЛНЕНИЕМ ИНВЕСТОРАМИ (ЗАСТРОЙЩИКАМИ)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4CCF">
        <w:rPr>
          <w:rFonts w:ascii="Times New Roman" w:hAnsi="Times New Roman" w:cs="Times New Roman"/>
          <w:sz w:val="24"/>
          <w:szCs w:val="24"/>
        </w:rPr>
        <w:t>ОБЯЗАТЕЛЬСТВ ПЕРЕД ГРАЖДАНАМИ-СОИНВЕСТОРАМИ (УЧАСТНИКАМИ</w:t>
      </w:r>
      <w:proofErr w:type="gramEnd"/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4CCF">
        <w:rPr>
          <w:rFonts w:ascii="Times New Roman" w:hAnsi="Times New Roman" w:cs="Times New Roman"/>
          <w:sz w:val="24"/>
          <w:szCs w:val="24"/>
        </w:rPr>
        <w:t>ДОЛЕВОГО СТРОИТЕЛЬСТВА) ПО ДОГОВОРАМ НА СТРОИТЕЛЬСТВО</w:t>
      </w:r>
      <w:proofErr w:type="gramEnd"/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МНОГОКВАРТИРНЫХ ДОМОВ НА ТЕРРИТОРИИ СМОЛЕНСКОЙ ОБЛАСТИ</w:t>
      </w:r>
    </w:p>
    <w:p w:rsidR="00BC0450" w:rsidRPr="009B4CCF" w:rsidRDefault="00BC045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BC0450" w:rsidRPr="009B4C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50" w:rsidRPr="009B4CCF" w:rsidRDefault="00BC0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50" w:rsidRPr="009B4CCF" w:rsidRDefault="00BC0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0450" w:rsidRPr="009B4CCF" w:rsidRDefault="00BC0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C0450" w:rsidRPr="009B4CCF" w:rsidRDefault="00BC0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CC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Администрации Смоленской области</w:t>
            </w:r>
            <w:proofErr w:type="gramEnd"/>
          </w:p>
          <w:p w:rsidR="00BC0450" w:rsidRPr="009B4CCF" w:rsidRDefault="00BC0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20.03.2017 </w:t>
            </w:r>
            <w:hyperlink r:id="rId7">
              <w:r w:rsidRPr="009B4C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151</w:t>
              </w:r>
            </w:hyperlink>
            <w:r w:rsidRPr="009B4CC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24.07.2017 </w:t>
            </w:r>
            <w:hyperlink r:id="rId8">
              <w:r w:rsidRPr="009B4C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495</w:t>
              </w:r>
            </w:hyperlink>
            <w:r w:rsidRPr="009B4CC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22.08.2018 </w:t>
            </w:r>
            <w:hyperlink r:id="rId9">
              <w:r w:rsidRPr="009B4C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553</w:t>
              </w:r>
            </w:hyperlink>
            <w:r w:rsidRPr="009B4CC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C0450" w:rsidRPr="009B4CCF" w:rsidRDefault="00BC0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26.12.2020 </w:t>
            </w:r>
            <w:hyperlink r:id="rId10">
              <w:r w:rsidRPr="009B4C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877</w:t>
              </w:r>
            </w:hyperlink>
            <w:r w:rsidRPr="009B4CC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21.09.2021 </w:t>
            </w:r>
            <w:hyperlink r:id="rId11">
              <w:r w:rsidRPr="009B4C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608</w:t>
              </w:r>
            </w:hyperlink>
            <w:r w:rsidRPr="009B4CC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24.03.2022 </w:t>
            </w:r>
            <w:hyperlink r:id="rId12">
              <w:r w:rsidRPr="009B4C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159</w:t>
              </w:r>
            </w:hyperlink>
            <w:r w:rsidRPr="009B4CC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BC0450" w:rsidRPr="009B4CCF" w:rsidRDefault="00BC0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C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18.08.2022 </w:t>
            </w:r>
            <w:hyperlink r:id="rId13">
              <w:r w:rsidRPr="009B4CC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569</w:t>
              </w:r>
            </w:hyperlink>
            <w:r w:rsidRPr="009B4CC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0450" w:rsidRPr="009B4CCF" w:rsidRDefault="00BC0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450" w:rsidRPr="009B4CCF" w:rsidRDefault="00BC0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 w:rsidP="009B4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CCF">
        <w:rPr>
          <w:rFonts w:ascii="Times New Roman" w:hAnsi="Times New Roman" w:cs="Times New Roman"/>
          <w:sz w:val="24"/>
          <w:szCs w:val="24"/>
        </w:rPr>
        <w:t xml:space="preserve">В соответствии с областным </w:t>
      </w:r>
      <w:hyperlink r:id="rId14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"Об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торгов", в целях предоставления земельного участка (земельных участков), находящегося (находящихся) в государственной или муниципальной собственности, юридическому лицу в аренду без проведения торгов в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 xml:space="preserve">рамках реализации масштабного инвестиционного проекта, предполагающего строительство объектов жилого и (или) нежилого назначения и решение проблем, связанных с восстановлением прав граждан, чьи денежные средства привлечены для строительства объектов жилого и (или) нежилого назначения, включенных в единый реестр проблемных объектов в соответствии со </w:t>
      </w:r>
      <w:hyperlink r:id="rId15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статьей 23.1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Федерального закона "Об участии в долевом строительства объектов жилого и (или) нежилого назначения и иных объектов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недвижимости и о внесении изменений в некоторые законодательные акты Российской Федерации", если указанные граждане отнесены в соответствии с порядком, установленным нормативным правовым актом Администрации Смоленской области, к числу пострадавших граждан, Администрация Смоленской области постановляет:</w:t>
      </w:r>
    </w:p>
    <w:p w:rsidR="00BC0450" w:rsidRPr="009B4CCF" w:rsidRDefault="00BC0450" w:rsidP="009B4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22.08.2018 </w:t>
      </w:r>
      <w:hyperlink r:id="rId16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N 553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, от 26.12.2020 </w:t>
      </w:r>
      <w:hyperlink r:id="rId17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N 877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, от 24.03.2022 </w:t>
      </w:r>
      <w:hyperlink r:id="rId18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N 159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, от 18.08.2022 </w:t>
      </w:r>
      <w:hyperlink r:id="rId19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N 569</w:t>
        </w:r>
      </w:hyperlink>
      <w:r w:rsidRPr="009B4CCF">
        <w:rPr>
          <w:rFonts w:ascii="Times New Roman" w:hAnsi="Times New Roman" w:cs="Times New Roman"/>
          <w:sz w:val="24"/>
          <w:szCs w:val="24"/>
        </w:rPr>
        <w:t>)</w:t>
      </w:r>
    </w:p>
    <w:p w:rsidR="00BC0450" w:rsidRPr="009B4CCF" w:rsidRDefault="00BC0450" w:rsidP="009B4C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7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организации и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области.</w:t>
      </w:r>
    </w:p>
    <w:p w:rsidR="00BC0450" w:rsidRPr="009B4CCF" w:rsidRDefault="00BC0450" w:rsidP="00F527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Губернатор</w:t>
      </w:r>
    </w:p>
    <w:p w:rsidR="00BC0450" w:rsidRPr="009B4CCF" w:rsidRDefault="00BC0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BC0450" w:rsidRPr="009B4CCF" w:rsidRDefault="00BC0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А.В.ОСТРОВСКИЙ</w:t>
      </w:r>
    </w:p>
    <w:p w:rsidR="00BC0450" w:rsidRPr="009B4CCF" w:rsidRDefault="00BC0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C0450" w:rsidRPr="009B4CCF" w:rsidRDefault="00BC0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C0450" w:rsidRPr="009B4CCF" w:rsidRDefault="00BC0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BC0450" w:rsidRPr="009B4CCF" w:rsidRDefault="00BC04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BC0450" w:rsidRPr="009B4CCF" w:rsidRDefault="009B4C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07.07.2016 №</w:t>
      </w:r>
      <w:r w:rsidR="00BC0450" w:rsidRPr="009B4CCF">
        <w:rPr>
          <w:rFonts w:ascii="Times New Roman" w:hAnsi="Times New Roman" w:cs="Times New Roman"/>
          <w:sz w:val="24"/>
          <w:szCs w:val="24"/>
        </w:rPr>
        <w:t xml:space="preserve"> 405</w:t>
      </w:r>
    </w:p>
    <w:p w:rsidR="00BC0450" w:rsidRPr="009B4CCF" w:rsidRDefault="00BC04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9B4CCF">
        <w:rPr>
          <w:rFonts w:ascii="Times New Roman" w:hAnsi="Times New Roman" w:cs="Times New Roman"/>
          <w:sz w:val="24"/>
          <w:szCs w:val="24"/>
        </w:rPr>
        <w:t>ПОРЯДОК</w:t>
      </w:r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ОРГАНИЗАЦИИ И ПРОВЕДЕНИЯ КОНКУРСА ПО ОПРЕДЕЛЕНИЮ</w:t>
      </w:r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ЮРИДИЧЕСКОГО ЛИЦА, КОТОРОЕ БУДЕТ ОСУЩЕСТВЛЯТЬ ФУНКЦИЮ</w:t>
      </w:r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ПО РАЗРЕШЕНИЮ КРИЗИСНЫХ СИТУАЦИЙ, СВЯЗАННЫХ С НЕВЫПОЛНЕНИЕМ</w:t>
      </w:r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ИНВЕСТОРАМИ (ЗАСТРОЙЩИКАМИ) СВОИХ ОБЯЗАТЕЛЬСТВ</w:t>
      </w:r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4CCF">
        <w:rPr>
          <w:rFonts w:ascii="Times New Roman" w:hAnsi="Times New Roman" w:cs="Times New Roman"/>
          <w:sz w:val="24"/>
          <w:szCs w:val="24"/>
        </w:rPr>
        <w:t>ПЕРЕД ГРАЖДАНАМИ-СОИНВЕСТОРАМИ (УЧАСТНИКАМИ ДОЛЕВОГО</w:t>
      </w:r>
      <w:proofErr w:type="gramEnd"/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4CCF">
        <w:rPr>
          <w:rFonts w:ascii="Times New Roman" w:hAnsi="Times New Roman" w:cs="Times New Roman"/>
          <w:sz w:val="24"/>
          <w:szCs w:val="24"/>
        </w:rPr>
        <w:t>СТРОИТЕЛЬСТВА) ПО ДОГОВОРАМ НА СТРОИТЕЛЬСТВО МНОГОКВАРТИРНЫХ</w:t>
      </w:r>
      <w:proofErr w:type="gramEnd"/>
    </w:p>
    <w:p w:rsidR="00BC0450" w:rsidRPr="009B4CCF" w:rsidRDefault="00BC04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ДОМОВ НА ТЕРРИТОРИИ СМОЛЕНСКОЙ ОБЛАСТИ</w:t>
      </w:r>
    </w:p>
    <w:p w:rsidR="00BC0450" w:rsidRPr="009B4CCF" w:rsidRDefault="00BC045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B4CC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Организация проведения конкурса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 (далее - конкурс), осуществляется Департаментом государственного строительного и технического надзора Смоленской области (далее - организатор конкурса).</w:t>
      </w:r>
      <w:proofErr w:type="gramEnd"/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2. Решение о проведении конкурса принимает организатор конкурса.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3. Участниками конкурса являются юридические лица, подавшие заявку на участие в конкурсе.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Непосредственное проведение конкурса осуществляет конкурсная комиссия по определению юридического лица, которое будет осуществлять функцию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 (далее - комиссия), которая рассматривает заявки на участие в конкурсе и другие документы, представленные участниками конкурса, производит оценку и сопоставление заявок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на участие в конкурсе и определяет на основе этого победителя конкурса.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5. Состав комиссии утверждается распоряжением Губернатора Смоленской области. Количественный состав комиссии не может быть менее пяти человек.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6.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7. Решения комиссии принимаются большинством голосов от утвержденного состава комиссии и оформляются в виде протоколов, которые подписываются председателем, секретарем и присутствующими на заседании членами комиссии.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8. В целях проведения конкурса организатором конкурса по согласованию с комиссией разрабатывается и утверждается конкурсная документация, в которую подлежат включению: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сведения о месте расположения земельного участка (земельных участков), предлагаемого (предлагаемых) для передачи на условиях аренды без проведения торгов юридическому лицу - победителю конкурса;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24.03.2022 N 159)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- сведения о площади указанного земельного участка (указанных земельных участков).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 xml:space="preserve">При этом площадь земельного участка, предлагаемого для передачи на условиях аренды без проведения торгов юридическому лицу - победителю конкурса, определяется (за исключением случая, указанного в </w:t>
      </w:r>
      <w:hyperlink r:id="rId21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2 статьи 2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областного закона "Об установлении критериев, которым должны соответствовать объекты социально-культурного и коммунально-бытового назначения, масштабный инвестиционный проект, для размещения (реализации) которых допускается предоставление земельного участка, находящегося в государственной или </w:t>
      </w:r>
      <w:r w:rsidRPr="009B4CCF">
        <w:rPr>
          <w:rFonts w:ascii="Times New Roman" w:hAnsi="Times New Roman" w:cs="Times New Roman"/>
          <w:sz w:val="24"/>
          <w:szCs w:val="24"/>
        </w:rPr>
        <w:lastRenderedPageBreak/>
        <w:t>муниципальной собственности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>, в аренду без проведения торгов" (далее - областной закон) по следующей формуле: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21.09.2021 </w:t>
      </w:r>
      <w:hyperlink r:id="rId22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N 608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, от 24.03.2022 </w:t>
      </w:r>
      <w:hyperlink r:id="rId23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N 159</w:t>
        </w:r>
      </w:hyperlink>
      <w:r w:rsidRPr="009B4CCF">
        <w:rPr>
          <w:rFonts w:ascii="Times New Roman" w:hAnsi="Times New Roman" w:cs="Times New Roman"/>
          <w:sz w:val="24"/>
          <w:szCs w:val="24"/>
        </w:rPr>
        <w:t>)</w:t>
      </w:r>
    </w:p>
    <w:p w:rsidR="00BC0450" w:rsidRPr="009B4CCF" w:rsidRDefault="00BC0450" w:rsidP="00F5278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4CCF">
        <w:rPr>
          <w:rFonts w:ascii="Times New Roman" w:hAnsi="Times New Roman" w:cs="Times New Roman"/>
          <w:sz w:val="24"/>
          <w:szCs w:val="24"/>
        </w:rPr>
        <w:t>S</w:t>
      </w:r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9B4CCF">
        <w:rPr>
          <w:rFonts w:ascii="Times New Roman" w:hAnsi="Times New Roman" w:cs="Times New Roman"/>
          <w:sz w:val="24"/>
          <w:szCs w:val="24"/>
        </w:rPr>
        <w:t>S</w:t>
      </w:r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кв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x C</w:t>
      </w:r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1кв</w:t>
      </w:r>
      <w:r w:rsidRPr="009B4CCF">
        <w:rPr>
          <w:rFonts w:ascii="Times New Roman" w:hAnsi="Times New Roman" w:cs="Times New Roman"/>
          <w:sz w:val="24"/>
          <w:szCs w:val="24"/>
        </w:rPr>
        <w:t xml:space="preserve">) / </w:t>
      </w: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>, где: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4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21.09.2021 N 608)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- максимальная площадь земельного участка, предлагаемого для передачи на условиях аренды без проведения торгов юридическому лицу - победителю конкурса. При этом фактическая площадь земельного участка, предлагаемого для передачи на условиях аренды без проведения торгов юридическому лицу - победителю конкурса, может быть менее </w:t>
      </w: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не более чем на 5 процентов;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24.03.2022 N 159)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кв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- площадь жилых помещений, фактически оплаченная по договорам на строительство многоквартирных домов на территории Смоленской области гражданами-соинвесторами (участниками долевого строительства), требования которых предполагается удовлетворить в результате выполнения победителем конкурса обязательств, принятых на себя по итогам конкурса;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6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21.09.2021 N 608; в ред. </w:t>
      </w:r>
      <w:hyperlink r:id="rId27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18.08.2022 N 569)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C</w:t>
      </w:r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1кв</w:t>
      </w:r>
      <w:r w:rsidRPr="009B4CCF">
        <w:rPr>
          <w:rFonts w:ascii="Times New Roman" w:hAnsi="Times New Roman" w:cs="Times New Roman"/>
          <w:sz w:val="24"/>
          <w:szCs w:val="24"/>
        </w:rPr>
        <w:t xml:space="preserve"> - средняя цена одного квадратного метра общей площади квартир на рынке первичного жилья в Смоленской области по данным Федеральной службы государственной статистики за квартал, предшествующий кварталу проведения конкурса;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8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21.09.2021 N 608)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- кадастровая стоимость одного квадратного метра земельного участка, предлагаемого для передачи на условиях аренды без проведения торгов юридическому лицу - победителю конкурса.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9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21.09.2021 N 608)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Если предполагается передача юридическому лицу - победителю конкурса одновременно двух и более земельных участков, то сумма площадей земельных участков, предлагаемых для передачи на условиях аренды без проведения торгов юридическому лицу - победителю конкурса, рассчитывается по следующей формуле: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0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24.03.2022 N 159)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 w:rsidP="00F5278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зуобщая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= S</w:t>
      </w:r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зу1</w:t>
      </w:r>
      <w:r w:rsidRPr="009B4CCF">
        <w:rPr>
          <w:rFonts w:ascii="Times New Roman" w:hAnsi="Times New Roman" w:cs="Times New Roman"/>
          <w:sz w:val="24"/>
          <w:szCs w:val="24"/>
        </w:rPr>
        <w:t xml:space="preserve"> + S</w:t>
      </w:r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зу2</w:t>
      </w:r>
      <w:r w:rsidRPr="009B4CCF">
        <w:rPr>
          <w:rFonts w:ascii="Times New Roman" w:hAnsi="Times New Roman" w:cs="Times New Roman"/>
          <w:sz w:val="24"/>
          <w:szCs w:val="24"/>
        </w:rPr>
        <w:t xml:space="preserve"> + ... + </w:t>
      </w: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зуn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>, где: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1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24.03.2022 N 159)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S</w:t>
      </w:r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зу1</w:t>
      </w:r>
      <w:r w:rsidRPr="009B4CCF">
        <w:rPr>
          <w:rFonts w:ascii="Times New Roman" w:hAnsi="Times New Roman" w:cs="Times New Roman"/>
          <w:sz w:val="24"/>
          <w:szCs w:val="24"/>
        </w:rPr>
        <w:t>, S</w:t>
      </w:r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зу2</w:t>
      </w:r>
      <w:r w:rsidRPr="009B4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зуn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- максимальная площадь каждого земельного участка, предлагаемого для передачи на условиях аренды без проведения торгов юридическому лицу - победителю конкурса.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2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24.03.2022 N 159)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33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2 статьи 2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областного закона, площадь земельного участка, предлагаемого для передачи на условиях аренды без проведения торгов юридическому лицу - победителю конкурса, определяется по следующей формуле: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4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21.09.2021 N 608)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 w:rsidP="00F5278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B4CCF">
        <w:rPr>
          <w:rFonts w:ascii="Times New Roman" w:hAnsi="Times New Roman" w:cs="Times New Roman"/>
          <w:sz w:val="24"/>
          <w:szCs w:val="24"/>
        </w:rPr>
        <w:t>S</w:t>
      </w:r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B4CCF">
        <w:rPr>
          <w:rFonts w:ascii="Times New Roman" w:hAnsi="Times New Roman" w:cs="Times New Roman"/>
          <w:sz w:val="24"/>
          <w:szCs w:val="24"/>
        </w:rPr>
        <w:t>C</w:t>
      </w:r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>, где: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5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21.09.2021 N 608)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- максимальная площадь земельного участка, предлагаемого для передачи на условиях аренды без проведения торгов юридическому лицу - победителю конкурса. При этом фактическая площадь земельного участка, предлагаемого для передачи на условиях аренды без проведения торгов юридическому лицу - победителю конкурса, может быть менее </w:t>
      </w: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не более чем на 5 </w:t>
      </w:r>
      <w:r w:rsidRPr="009B4CCF">
        <w:rPr>
          <w:rFonts w:ascii="Times New Roman" w:hAnsi="Times New Roman" w:cs="Times New Roman"/>
          <w:sz w:val="24"/>
          <w:szCs w:val="24"/>
        </w:rPr>
        <w:lastRenderedPageBreak/>
        <w:t>процентов;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24.03.2022 N 159)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- стоимость затрат на завершение строительства многоквартирного дома, в котором граждане-соинвесторы (участники долевого строительства) имеют в соответствии с заключенными с недобросовестным застройщиком договорами на строительство многоквартирного дома на территории Смоленской области жилые помещения, в соответствии со сводным сметным расчетом;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7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21.09.2021 N 608)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- кадастровая стоимость одного квадратного метра земельного участка, предлагаемого для передачи на условиях аренды без проведения торгов юридическому лицу - победителю конкурса;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8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21.09.2021 N 608)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Если предполагается передача юридическому лицу - победителю конкурса одновременно двух и более земельных участков, то сумма площадей земельных участков, предлагаемых для передачи на условиях аренды без проведения торгов юридическому лицу - победителю конкурса, рассчитывается по следующей формуле: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9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24.03.2022 N 159)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 w:rsidP="00F5278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зуобщая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= S</w:t>
      </w:r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зу1</w:t>
      </w:r>
      <w:r w:rsidRPr="009B4CCF">
        <w:rPr>
          <w:rFonts w:ascii="Times New Roman" w:hAnsi="Times New Roman" w:cs="Times New Roman"/>
          <w:sz w:val="24"/>
          <w:szCs w:val="24"/>
        </w:rPr>
        <w:t xml:space="preserve"> + S</w:t>
      </w:r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зу2</w:t>
      </w:r>
      <w:r w:rsidRPr="009B4CCF">
        <w:rPr>
          <w:rFonts w:ascii="Times New Roman" w:hAnsi="Times New Roman" w:cs="Times New Roman"/>
          <w:sz w:val="24"/>
          <w:szCs w:val="24"/>
        </w:rPr>
        <w:t xml:space="preserve"> + ... + </w:t>
      </w: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зуn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>, где: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0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24.03.2022 N 159)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S</w:t>
      </w:r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зу1</w:t>
      </w:r>
      <w:r w:rsidRPr="009B4CCF">
        <w:rPr>
          <w:rFonts w:ascii="Times New Roman" w:hAnsi="Times New Roman" w:cs="Times New Roman"/>
          <w:sz w:val="24"/>
          <w:szCs w:val="24"/>
        </w:rPr>
        <w:t>, S</w:t>
      </w:r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зу2</w:t>
      </w:r>
      <w:r w:rsidRPr="009B4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зуn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- максимальная площадь каждого земельного участка, предлагаемого для передачи на условиях аренды без проведения торгов юридическому лицу - победителю конкурса;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1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24.03.2022 N 159)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сведения о гражданах-</w:t>
      </w:r>
      <w:proofErr w:type="spellStart"/>
      <w:r w:rsidRPr="009B4CCF">
        <w:rPr>
          <w:rFonts w:ascii="Times New Roman" w:hAnsi="Times New Roman" w:cs="Times New Roman"/>
          <w:sz w:val="24"/>
          <w:szCs w:val="24"/>
        </w:rPr>
        <w:t>соинвесторах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(участниках долевого строительства), требования которых предполагается удовлетворить в результате выполнения победителем конкурса обязательств, принятых на себя по итогам конкурса, содержащиеся в перечне пострадавших граждан;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2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26.12.2020 N 877)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CCF">
        <w:rPr>
          <w:rFonts w:ascii="Times New Roman" w:hAnsi="Times New Roman" w:cs="Times New Roman"/>
          <w:sz w:val="24"/>
          <w:szCs w:val="24"/>
        </w:rPr>
        <w:t xml:space="preserve">- способы выполнения победителем конкурса принятых на себя обязательств, установленные </w:t>
      </w:r>
      <w:hyperlink r:id="rId43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2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областного закона, а в случае если назначение земельного участка (земельных участков), предлагаемого (предлагаемых) для передачи на условиях аренды без проведения торгов юридическому лицу - победителю конкурса, предполагает строительство объектов нежилого назначения, - установленные </w:t>
      </w:r>
      <w:hyperlink r:id="rId44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"б" пункта 2 статьи 2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областного закона.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 xml:space="preserve">В случае выбора в качестве способа выполнения победителем конкурса принятых на себя обязательств способа, установленного </w:t>
      </w:r>
      <w:hyperlink r:id="rId46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2 статьи 2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областного закона, размер возмещения (возврата) гражданину-соинвестору (участнику долевого строительства) денежных средств, уплаченных им за объект долевого строительства (жилое помещение) недобросовестному застройщику в рамках договора на строительство многоквартирного дома на территории Смоленской области, определяется по следующей формуле:</w:t>
      </w:r>
      <w:proofErr w:type="gramEnd"/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21.09.2021 </w:t>
      </w:r>
      <w:hyperlink r:id="rId47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N 608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, от 18.08.2022 </w:t>
      </w:r>
      <w:hyperlink r:id="rId48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N 569</w:t>
        </w:r>
      </w:hyperlink>
      <w:r w:rsidRPr="009B4CCF">
        <w:rPr>
          <w:rFonts w:ascii="Times New Roman" w:hAnsi="Times New Roman" w:cs="Times New Roman"/>
          <w:sz w:val="24"/>
          <w:szCs w:val="24"/>
        </w:rPr>
        <w:t>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 w:rsidP="00F5278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R = </w:t>
      </w: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опл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x C</w:t>
      </w:r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1кв</w:t>
      </w:r>
      <w:r w:rsidRPr="009B4CCF">
        <w:rPr>
          <w:rFonts w:ascii="Times New Roman" w:hAnsi="Times New Roman" w:cs="Times New Roman"/>
          <w:sz w:val="24"/>
          <w:szCs w:val="24"/>
        </w:rPr>
        <w:t>, где: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9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21.09.2021 N 608)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R - размер возмещения (возврата) гражданину-соинвестору (участнику долевого строительства) денежных средств, уплаченных им за объект долевого строительства (жилое помещение) недобросовестному застройщику в рамках договора на строительство многоквартирного дома на территории Смоленской области;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0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21.09.2021 N 608)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4CCF">
        <w:rPr>
          <w:rFonts w:ascii="Times New Roman" w:hAnsi="Times New Roman" w:cs="Times New Roman"/>
          <w:sz w:val="24"/>
          <w:szCs w:val="24"/>
        </w:rPr>
        <w:lastRenderedPageBreak/>
        <w:t>S</w:t>
      </w:r>
      <w:proofErr w:type="gramEnd"/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опл</w:t>
      </w:r>
      <w:proofErr w:type="spellEnd"/>
      <w:r w:rsidRPr="009B4CCF">
        <w:rPr>
          <w:rFonts w:ascii="Times New Roman" w:hAnsi="Times New Roman" w:cs="Times New Roman"/>
          <w:sz w:val="24"/>
          <w:szCs w:val="24"/>
        </w:rPr>
        <w:t xml:space="preserve"> - площадь жилого помещения, фактически оплаченная гражданином-соинвестором (участником долевого строительства) по договору на строительство многоквартирного дома на территории Смоленской области;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1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21.09.2021 N 608)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C</w:t>
      </w:r>
      <w:r w:rsidRPr="009B4CCF">
        <w:rPr>
          <w:rFonts w:ascii="Times New Roman" w:hAnsi="Times New Roman" w:cs="Times New Roman"/>
          <w:sz w:val="24"/>
          <w:szCs w:val="24"/>
          <w:vertAlign w:val="subscript"/>
        </w:rPr>
        <w:t>1кв</w:t>
      </w:r>
      <w:r w:rsidRPr="009B4CCF">
        <w:rPr>
          <w:rFonts w:ascii="Times New Roman" w:hAnsi="Times New Roman" w:cs="Times New Roman"/>
          <w:sz w:val="24"/>
          <w:szCs w:val="24"/>
        </w:rPr>
        <w:t xml:space="preserve"> - средняя цена одного квадратного метра общей площади квартир на рынке первичного жилья в Смоленской области по данным Федеральной службы государственной статистики за квартал, предшествующий кварталу проведения конкурса;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2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21.09.2021 N 608)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форма заявки на участие в конкурсе;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перечень прилагаемых к заявке на участие в конкурсе документов;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проект договора об осуществлении функции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 по договорам на строительство многоквартирных домов на территории Смоленской области (далее - договор об осуществлении функции по разрешению кризисных ситуаций).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Уполномоченный исполнительный орган Смоленской области, осуществляющий исполнительно-распорядительные функции в сфере управления и распоряжения государственной собственностью Смоленской области, а также в сфере проведения государственной кадастровой оценки, или орган местного самоуправления соответствующего муниципального образования Смоленской области передает организатору конкурса по его письменному запросу сведения о земельном участке (земельных участках), находящемся (находящихся) в государственной или муниципальной собственности, предлагаемом (предлагаемых) для предоставления юридическому лицу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 xml:space="preserve">в аренду без проведения торгов в целях реализации масштабного инвестиционного проекта, предполагающего строительство объектов жилого и (или) нежилого назначения и решение проблем, связанных с восстановлением прав граждан, чьи денежные средства привлечены для строительства многоквартирных домов, включенных в единый реестр проблемных объектов в соответствии со </w:t>
      </w:r>
      <w:hyperlink r:id="rId53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статьей 23.1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Федерального закона "Об участии в долевом строительстве многоквартирных домов и иных объектов недвижимости и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о внесении изменений в некоторые законодательные акты Российской Федерации", если указанные граждане отнесены в соответствии с порядком, установленным нормативным правовым актом Администрации Смоленской области, к числу пострадавших граждан.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Смоленской области от 22.08.2018 </w:t>
      </w:r>
      <w:hyperlink r:id="rId54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N 553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, от 26.12.2020 </w:t>
      </w:r>
      <w:hyperlink r:id="rId55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N 877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, от 24.03.2022 </w:t>
      </w:r>
      <w:hyperlink r:id="rId56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N 159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, от 18.08.2022 </w:t>
      </w:r>
      <w:hyperlink r:id="rId57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N 569</w:t>
        </w:r>
      </w:hyperlink>
      <w:r w:rsidRPr="009B4CCF">
        <w:rPr>
          <w:rFonts w:ascii="Times New Roman" w:hAnsi="Times New Roman" w:cs="Times New Roman"/>
          <w:sz w:val="24"/>
          <w:szCs w:val="24"/>
        </w:rPr>
        <w:t>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10. Организатор конкурса не менее чем за 15 календарных дней до даты начала приема заявок на участие в конкурсе обеспечивает опубликование извещения о проведении конкурса и конкурсной документации в газете "Смоленская газета", а также размещает указанное извещение и конкурсную документацию на официальном сайте организатора конкурса в информационно-телекоммуникационной сети "Интернет".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ред. постановлений Администрации Смоленской области от 26.12.2020 </w:t>
      </w:r>
      <w:hyperlink r:id="rId58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N 877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, от 18.08.2022 </w:t>
      </w:r>
      <w:hyperlink r:id="rId59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N 569</w:t>
        </w:r>
      </w:hyperlink>
      <w:r w:rsidRPr="009B4CCF">
        <w:rPr>
          <w:rFonts w:ascii="Times New Roman" w:hAnsi="Times New Roman" w:cs="Times New Roman"/>
          <w:sz w:val="24"/>
          <w:szCs w:val="24"/>
        </w:rPr>
        <w:t>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В случае внесения организатором конкурса изменений в конкурсную документацию организатор конкурса не менее чем за пять календарных дней до даты окончания приема заявок на участие в конкурсе обеспечивает опубликование указанных изменений в газете "Смоленская газета", а также размещает их на официальном сайте организатора конкурса в информационно-телекоммуникационной сети "Интернет".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0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22.08.2018 N 553)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11. В извещении о проведении конкурса указываются: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предмет конкурса;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наименование, место нахождения, почтовый адрес и адрес электронной почты, номер контактного телефона организатора конкурса;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дата начала и окончания приема заявок на участие в конкурсе и прилагаемых к ним документов;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lastRenderedPageBreak/>
        <w:t>- место приема заявок на участие в конкурсе и прилагаемых к ним документов;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перечень документов, представляемых участниками конкурса, и требования к их оформлению;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дата, время и место заседания комиссии;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критерии оценки и сопоставления заявок на участие в конкурсе.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12. Юридическое лицо подает заявку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на участие в конкурсе в указанный в извещении о проведении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конкурса срок.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5"/>
      <w:bookmarkEnd w:id="2"/>
      <w:r w:rsidRPr="009B4CCF">
        <w:rPr>
          <w:rFonts w:ascii="Times New Roman" w:hAnsi="Times New Roman" w:cs="Times New Roman"/>
          <w:sz w:val="24"/>
          <w:szCs w:val="24"/>
        </w:rPr>
        <w:t>13. К заявке на участие в конкурсе прилагаются: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сведения о фирменном наименовании участника конкурса, сведения об организационно-правовой форме, о месте нахождения, почтовом адресе, номере контактного телефона (прилагаются по собственной инициативе);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1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18.08.2022 N 569)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копии учредительных документов (устав юридического лица и (или) учредительный договор) с изменениями и дополнениями, заверенные подписью руководителя и печатью юридического лица (при наличии печати);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копия свидетельства о внесении записи в Единый государственный реестр юридических лиц, заверенная подписью руководителя и печатью юридического лица (при наличии печати);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документ, подтверждающий полномочия физического лица на осуществление действий от имени участника конкурса;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- абзац утратил силу. - </w:t>
      </w:r>
      <w:hyperlink r:id="rId62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18.08.2022 N 569;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CCF">
        <w:rPr>
          <w:rFonts w:ascii="Times New Roman" w:hAnsi="Times New Roman" w:cs="Times New Roman"/>
          <w:sz w:val="24"/>
          <w:szCs w:val="24"/>
        </w:rPr>
        <w:t xml:space="preserve">- </w:t>
      </w:r>
      <w:hyperlink r:id="rId63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справка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 от 20.01.2017 N ММВ-7-8/20@, подтверждающая отсутствие задолженности по уплате налогов, сборов, страховых взносов, пеней, штрафов, процентов, выданная не ранее чем за один месяц до даты подачи заявки на участие в конкурсе;</w:t>
      </w:r>
      <w:proofErr w:type="gramEnd"/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4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24.07.2017 N 495)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информация в произвольной форме о наличии объектов жилищного строительства, возведенных участником конкурса за последние три календарных года, предшествующие году проведения конкурса, заверенная подписью руководителя и печатью юридического лица (при наличии печати);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информация в произвольной форме о наличии в штате юридического лица квалифицированных специалистов в области жилищного строительства, заверенная подписью руководителя и печатью юридического лица (при наличии печати);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информация в произвольной форме с указанием условий, предложенных участником конкурса для осуществления функции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строительства), заверенная подписью руководителя и печатью юридического лица (при наличии печати);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CCF">
        <w:rPr>
          <w:rFonts w:ascii="Times New Roman" w:hAnsi="Times New Roman" w:cs="Times New Roman"/>
          <w:sz w:val="24"/>
          <w:szCs w:val="24"/>
        </w:rPr>
        <w:t xml:space="preserve">- информация в произвольной форме об отсутствии проведения в отношении юридического лица процедуры ликвидации, об отсутствии в отношении юридического лица решения арбитражного суда о приостановлении его деятельности в качестве меры административного наказания, решения арбитражного суда о введении одной из процедур, применяемых в деле о банкротстве в соответствии с Федеральным </w:t>
      </w:r>
      <w:hyperlink r:id="rId65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(банкротстве)", заверенная подписью руководителя и печатью юридического лица (при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печати);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6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22.08.2018 N 553)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- информация в произвольной форме об отсутствии сведений о юридическом лице в реестре недобросовестных поставщиков, ведение которого осуществляется в соответствии с Федеральным </w:t>
      </w:r>
      <w:hyperlink r:id="rId67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"О закупках товаров, работ, услуг отдельными видами юридических лиц", в реестре недобросовестных поставщиков (подрядчиков, исполнителей),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ведение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которого осуществляется в соответствии с Федеральным </w:t>
      </w:r>
      <w:hyperlink r:id="rId68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"О контрактной системе в сфере закупок товаров, работ, </w:t>
      </w:r>
      <w:r w:rsidRPr="009B4CCF">
        <w:rPr>
          <w:rFonts w:ascii="Times New Roman" w:hAnsi="Times New Roman" w:cs="Times New Roman"/>
          <w:sz w:val="24"/>
          <w:szCs w:val="24"/>
        </w:rPr>
        <w:lastRenderedPageBreak/>
        <w:t>услуг для обеспечения государственных и муниципальных нужд" (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помещений, заверенная подписью руководителя и печатью юридического лица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(при наличии печати);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9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22.08.2018 N 553)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CCF">
        <w:rPr>
          <w:rFonts w:ascii="Times New Roman" w:hAnsi="Times New Roman" w:cs="Times New Roman"/>
          <w:sz w:val="24"/>
          <w:szCs w:val="24"/>
        </w:rPr>
        <w:t xml:space="preserve">- информация в произвольной форме об отсутствии сведений о юридическом лице (в том числе о лице, исполняющем функции единоличного исполнительного органа юридического лица)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</w:t>
      </w:r>
      <w:hyperlink r:id="rId70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пунктами 28</w:t>
        </w:r>
        <w:proofErr w:type="gramEnd"/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1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29 статьи 39.12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подписью руководителя и печатью юридического лица (при наличии печати).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2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22.08.2018 N 553)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обязательство участника конкурса в произвольной форме о соответствии предлагаемых к предоставлению гражданам-соинвесторам (участникам долевого строительства) жилых помещений следующим критериям: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3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18.08.2022 N 569)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CCF">
        <w:rPr>
          <w:rFonts w:ascii="Times New Roman" w:hAnsi="Times New Roman" w:cs="Times New Roman"/>
          <w:sz w:val="24"/>
          <w:szCs w:val="24"/>
        </w:rPr>
        <w:t>- площадь жилого помещения, предоставляемого гражданину-соинвестору (участнику долевого строительства), составляет не менее площади жилого помещения, фактически оплаченной гражданином-соинвестором (участником долевого строительства) по заключенному им с недобросовестным застройщиком договору на строительство многоквартирного дома на территории Смоленской области (в случае если условие, предложенное участником конкурса, предполагает предоставление гражданам-соинвесторам (участникам долевого строительства) жилого помещения в построенном ранее или строящемся многоквартирном доме, и (или) строительство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на предоставляемом земельном участке многоквартирного дома, жилые помещения в котором будут переданы в собственность граждан-соинвесторов (участников долевого строительства), и (или) завершение строительства многоквартирного дома, в котором граждане-соинвесторы (участники долевого строительства) имеют в соответствии с заключенными с недобросовестным застройщиком договорами участия в долевом строительстве многоквартирного дома объекты долевого строительства (жилые помещения);</w:t>
      </w:r>
      <w:proofErr w:type="gramEnd"/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4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18.08.2022 N 569)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CCF">
        <w:rPr>
          <w:rFonts w:ascii="Times New Roman" w:hAnsi="Times New Roman" w:cs="Times New Roman"/>
          <w:sz w:val="24"/>
          <w:szCs w:val="24"/>
        </w:rPr>
        <w:t>- предоставляемые жилые помещения относятся к первичному рынку жилья (в случае если условие, предложенное участником конкурса, предполагает предоставление гражданам-соинвесторам (участникам долевого строительства) жилого помещения в построенном ранее или строящемся многоквартирном доме, и (или) строительство на предоставляемом земельном участке многоквартирного дома, жилые помещения в котором будут переданы в собственность граждан-соинвесторов (участников долевого строительства), и (или) завершение строительства многоквартирного дома, в котором граждане-соинвесторы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(участники долевого строительства) имеют в соответствии с заключенными с недобросовестным застройщиком договорами участия в долевом строительстве многоквартирного дома объекты долевого строительства (жилые помещения).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5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18.08.2022 N 569)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14. Участник конкурса вправе подать только одну заявку на участие в конкурсе.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14.1. Организатор конкурса вправе отказаться от проведения конкурса не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чем за пять календарных дней до даты окончания приема заявок на участие в конкурсе, разместив извещение об отказе в проведении конкурса на официальном сайте организатора конкурса в информационно-телекоммуникационной сети "Интернет", а также обеспечив опубликование </w:t>
      </w:r>
      <w:r w:rsidRPr="009B4CCF">
        <w:rPr>
          <w:rFonts w:ascii="Times New Roman" w:hAnsi="Times New Roman" w:cs="Times New Roman"/>
          <w:sz w:val="24"/>
          <w:szCs w:val="24"/>
        </w:rPr>
        <w:lastRenderedPageBreak/>
        <w:t>указанного извещения в газете "Смоленская газета".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. 14.1 введен </w:t>
      </w:r>
      <w:hyperlink r:id="rId76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22.08.2018 N 553)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15. Каждая заявка на участие в конкурсе, поступившая в срок, указанный в извещении о проведении конкурса, регистрируется организатором конкурса. По требованию участника конкурса организатор конкурса выдает расписку в получении заявки на участие в конкурсе с указанием даты и времени ее получения.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16. Все заявки на участие в конкурсе, поступившие после даты окончания их приема, указанной в извещении о проведении конкурса, возвращаются без рассмотрения.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17. Все поступившие организатору конкурса заявки передаются комиссии для рассмотрения.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Комиссия в течение пятнадцати рабочих дней, следующих после даты окончания приема заявок на участие в конкурсе, осуществляет оценку и сопоставление заявок на участие в конкурсе, проверяет наличие необходимых документов и сведений, а также достоверность информации, изложенной в заявке на участие в конкурсе и в прилагаемых к ней документах, путем направления запросов о предоставлении сведений в соответствующие органы государственной власти либо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путем получения информации на официальных сайтах соответствующих государственных органов в информационно-телекоммуникационной сети "Интернет".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7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26.12.2020 N 877)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19. Представление не в полном объеме указанной в </w:t>
      </w:r>
      <w:hyperlink w:anchor="P135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настоящего Порядка информации или подача заявки на участие в конкурсе, не соответствующей форме, установленной в конкурсной документации, либо представление недостоверных или искаженных сведений являются основаниями для отклонения заявки на участие в конкурсе. Проверка достоверности сведений, представленных в соответствии с </w:t>
      </w:r>
      <w:hyperlink w:anchor="P135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пунктом 13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путем их сопоставления со сведениями, полученными от компетентных органов или организаций, выдавших документ (документы), а также полученными иными способами, разрешенными федеральным законодательством.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20. В случае если по истечении срока подачи заявок на участие в конкурсе подана только одна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заявка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и она соответствует требованиям и условиям конкурса, победителем конкурса признается участник конкурса, подавший эту заявку, на условиях, содержащихся в конкурсной документации.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21. В случае если предложения участников конкурса, содержащиеся в заявке на участие в конкурсе, не соответствуют требованиям и условиям конкурса, конкурс признается несостоявшимся. В данном случае организатор конкурса может пересмотреть условия конкурса и назначить новый конкурс, изменив его условия.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22. Основными критериями оценки и сопоставления заявок на участие в конкурсе являются: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- отсутствие проведения в отношении юридического лица процедуры ликвидации, отсутствие в отношении юридического лица решения арбитражного суда о приостановлении его деятельности в качестве меры административного наказания, решения арбитражного суда о введении одной из процедур, применяемых в деле о банкротстве в соответствии с Федеральным </w:t>
      </w:r>
      <w:hyperlink r:id="rId78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наличие объектов жилищного строительства, возведенных участником конкурса за последние три календарных года, предшествующие году проведения конкурса;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наличие в штате юридического лица квалифицированных специалистов в области жилищного строительства;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- условия, предложенные участником конкурса для осуществления функции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строительства), в том числе сроки осуществления функции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lastRenderedPageBreak/>
        <w:t xml:space="preserve">- количество предоставляемых жилых помещений: 1-комнатные квартиры - 10 баллов; 2-комнатные квартиры - 20 баллов; 3-комнатные квартиры - 30 баллов; 4-комнатные квартиры - 35 баллов;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5-комнатные квартиры - 40 баллов (итоговый балл определяется суммой баллов, соответствующих предоставляемым участником конкурса квартирам) (в случае если условие, предложенное участником конкурса, предполагает предоставление гражданам-соинвесторам (участникам долевого строительства) жилого помещения в построенном ранее или строящемся многоквартирном доме, и (или) строительство на предоставляемом земельном участке многоквартирного дома, жилые помещения в котором будут переданы в собственность граждан - соинвесторов (участников долевого строительства), и (или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>) завершение строительства многоквартирного дома, в котором граждане-соинвесторы (участники долевого строительства) имеют в соответствии с заключенными с недобросовестным застройщиком договорами участия в долевом строительстве многоквартирного дома объекты долевого строительства (жилые помещения);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9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18.08.2022 N 569)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- выплата возмещения (возврат) гражданину-соинвестору (участнику долевого строительства) денежных средств, уплаченных им за объект долевого строительства (жилое помещение) недобросовестному застройщику в рамках договора участия в долевом строительстве многоквартирного дома: за 1-комнатную квартиру - 10 баллов; за 2-комнатную квартиру - 20 баллов; за 3-комнатную квартиру - 30 баллов; за 4-комнатную квартиру - 35 баллов;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за 5-комнатную квартиру - 40 баллов (итоговый балл определяется суммой баллов, соответствующих квартирам, стоимость которых выплачивается участником конкурса) (в случае если условие, предложенное участником конкурса, предполагает выплату возмещения (возврат) гражданину-соинвестору (участнику долевого строительства) денежных средств, уплаченных им за объект долевого строительства (жилое помещение) недобросовестному застройщику в рамках договора участия в долевом строительстве многоквартирного дома).</w:t>
      </w:r>
      <w:proofErr w:type="gramEnd"/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ред. постановлений Администрации Смоленской области от 22.08.2018 </w:t>
      </w:r>
      <w:hyperlink r:id="rId80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N 553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, от 18.08.2022 </w:t>
      </w:r>
      <w:hyperlink r:id="rId81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N 569</w:t>
        </w:r>
      </w:hyperlink>
      <w:r w:rsidRPr="009B4CCF">
        <w:rPr>
          <w:rFonts w:ascii="Times New Roman" w:hAnsi="Times New Roman" w:cs="Times New Roman"/>
          <w:sz w:val="24"/>
          <w:szCs w:val="24"/>
        </w:rPr>
        <w:t>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23. На основании результатов оценки и сопоставления заявок на участие в конкурсе, а также итогового балла комиссией принимается решение о признании участника конкурса победителем.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24. Победителем конкурса признается участник конкурса, соответствующий основным критериям оценки и сопоставления заявок на участие в конкурсе, предложивший лучшие условия осуществления функции по разрешению кризисных ситуаций, связанных с невыполнением инвесторами (застройщиками) своих обязательств перед гражданами-соинвесторами (участниками долевого строительства), и набравший наибольшее количество баллов.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. 24 в ред. </w:t>
      </w:r>
      <w:hyperlink r:id="rId82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22.08.2018 N 553)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Комиссия ведет протокол оценки и сопоставления заявок на участие в конкурсе и определения победителя конкурса, в котором должны содержаться сведения о месте, дате, времени проведения оценки и сопоставления заявок на участие в конкурсе, об участниках конкурса, заявки на участие в конкурсе которых были рассмотрены, об условиях исполнения договора об осуществлении функции по разрешению кризисных ситуаций, предложенных в указанных заявках, о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критериях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оценки заявок на участие в конкурсе, о принятом на основании результатов оценки и сопоставления заявок на участие в конкурсе решении о признании участника конкурса победителем конкурса.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26. Все материалы конкурса передаются комиссией организатору конкурса для заключения с победителем конкурса договора об осуществлении функции по разрешению кризисных ситуаций.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 xml:space="preserve">27. Организатор конкурса в течение пяти рабочих дней со дня подписания протокола заседания комиссии направляет каждому участнику конкурса экземпляр копии протокола, а победителю конкурса - проект договора об осуществлении функции по разрешению кризисных ситуаций. Договор об осуществлении функции по разрешению кризисных ситуаций подписывается победителем конкурса в течение десяти рабочих дней со дня получения проекта </w:t>
      </w:r>
      <w:r w:rsidRPr="009B4CCF">
        <w:rPr>
          <w:rFonts w:ascii="Times New Roman" w:hAnsi="Times New Roman" w:cs="Times New Roman"/>
          <w:sz w:val="24"/>
          <w:szCs w:val="24"/>
        </w:rPr>
        <w:lastRenderedPageBreak/>
        <w:t>договора об осуществлении функции по разрешению кризисных ситуаций.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28. Протокол оценки и сопоставления заявок на участие в конкурсе и определения победителя конкурса размещается организатором конкурса на официальном сайте организатора конкурса в информационно-телекоммуникационной сети "Интернет" в течение пяти рабочих дней, следующих после дня подписания указанного протокола, и публикуется в газете "Смоленская газета".</w:t>
      </w:r>
    </w:p>
    <w:p w:rsidR="00BC0450" w:rsidRPr="009B4CCF" w:rsidRDefault="00BC0450" w:rsidP="00F527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CC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B4C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4CCF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83">
        <w:r w:rsidRPr="009B4CC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9B4CCF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26.12.2020 N 877)</w:t>
      </w:r>
    </w:p>
    <w:p w:rsidR="00BC0450" w:rsidRPr="009B4CCF" w:rsidRDefault="00BC0450" w:rsidP="00F527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0450" w:rsidRPr="009B4CCF" w:rsidRDefault="00BC0450" w:rsidP="00F52787">
      <w:pPr>
        <w:pStyle w:val="ConsPlusNormal"/>
        <w:pBdr>
          <w:bottom w:val="single" w:sz="6" w:space="0" w:color="auto"/>
        </w:pBdr>
        <w:spacing w:after="10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C2A" w:rsidRPr="009B4CCF" w:rsidRDefault="002E7C2A" w:rsidP="00F52787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E7C2A" w:rsidRPr="009B4CCF" w:rsidSect="00E600EC">
      <w:headerReference w:type="default" r:id="rId8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EBF" w:rsidRDefault="00F77EBF" w:rsidP="00E600EC">
      <w:pPr>
        <w:spacing w:after="0" w:line="240" w:lineRule="auto"/>
      </w:pPr>
      <w:r>
        <w:separator/>
      </w:r>
    </w:p>
  </w:endnote>
  <w:endnote w:type="continuationSeparator" w:id="0">
    <w:p w:rsidR="00F77EBF" w:rsidRDefault="00F77EBF" w:rsidP="00E6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EBF" w:rsidRDefault="00F77EBF" w:rsidP="00E600EC">
      <w:pPr>
        <w:spacing w:after="0" w:line="240" w:lineRule="auto"/>
      </w:pPr>
      <w:r>
        <w:separator/>
      </w:r>
    </w:p>
  </w:footnote>
  <w:footnote w:type="continuationSeparator" w:id="0">
    <w:p w:rsidR="00F77EBF" w:rsidRDefault="00F77EBF" w:rsidP="00E6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3528"/>
      <w:docPartObj>
        <w:docPartGallery w:val="Page Numbers (Top of Page)"/>
        <w:docPartUnique/>
      </w:docPartObj>
    </w:sdtPr>
    <w:sdtContent>
      <w:p w:rsidR="00E600EC" w:rsidRDefault="00E600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CCF">
          <w:rPr>
            <w:noProof/>
          </w:rPr>
          <w:t>6</w:t>
        </w:r>
        <w:r>
          <w:fldChar w:fldCharType="end"/>
        </w:r>
      </w:p>
    </w:sdtContent>
  </w:sdt>
  <w:p w:rsidR="00E600EC" w:rsidRDefault="00E600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450"/>
    <w:rsid w:val="002E7C2A"/>
    <w:rsid w:val="00316DAB"/>
    <w:rsid w:val="009B4CCF"/>
    <w:rsid w:val="00BC0450"/>
    <w:rsid w:val="00E600EC"/>
    <w:rsid w:val="00F52787"/>
    <w:rsid w:val="00F7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4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04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04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0EC"/>
  </w:style>
  <w:style w:type="paragraph" w:styleId="a5">
    <w:name w:val="footer"/>
    <w:basedOn w:val="a"/>
    <w:link w:val="a6"/>
    <w:uiPriority w:val="99"/>
    <w:unhideWhenUsed/>
    <w:rsid w:val="00E6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4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04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C04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0EC"/>
  </w:style>
  <w:style w:type="paragraph" w:styleId="a5">
    <w:name w:val="footer"/>
    <w:basedOn w:val="a"/>
    <w:link w:val="a6"/>
    <w:uiPriority w:val="99"/>
    <w:unhideWhenUsed/>
    <w:rsid w:val="00E60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F54DB516977BC54804E24788E2291F14667349FC6CBC605EB4692BD9221BC5B891ECC32D8124A1DAF7B0E5D6D37CF95F10555BE8E505E7A9C1AD7Ck2c7H" TargetMode="External"/><Relationship Id="rId18" Type="http://schemas.openxmlformats.org/officeDocument/2006/relationships/hyperlink" Target="consultantplus://offline/ref=7DF54DB516977BC54804E24788E2291F14667349FC6CB1625FB4692BD9221BC5B891ECC32D8124A1DAF7B0E5D5D37CF95F10555BE8E505E7A9C1AD7Ck2c7H" TargetMode="External"/><Relationship Id="rId26" Type="http://schemas.openxmlformats.org/officeDocument/2006/relationships/hyperlink" Target="consultantplus://offline/ref=7DF54DB516977BC54804E24788E2291F14667349FC6CB56C5BBD692BD9221BC5B891ECC32D8124A1DAF7B0E4D2D37CF95F10555BE8E505E7A9C1AD7Ck2c7H" TargetMode="External"/><Relationship Id="rId39" Type="http://schemas.openxmlformats.org/officeDocument/2006/relationships/hyperlink" Target="consultantplus://offline/ref=7DF54DB516977BC54804E24788E2291F14667349FC6CB1625FB4692BD9221BC5B891ECC32D8124A1DAF7B0E4DAD37CF95F10555BE8E505E7A9C1AD7Ck2c7H" TargetMode="External"/><Relationship Id="rId21" Type="http://schemas.openxmlformats.org/officeDocument/2006/relationships/hyperlink" Target="consultantplus://offline/ref=7DF54DB516977BC54804E24788E2291F14667349FC6DB5635EBC692BD9221BC5B891ECC32D8124A1DAF7B0E1D1D37CF95F10555BE8E505E7A9C1AD7Ck2c7H" TargetMode="External"/><Relationship Id="rId34" Type="http://schemas.openxmlformats.org/officeDocument/2006/relationships/hyperlink" Target="consultantplus://offline/ref=7DF54DB516977BC54804E24788E2291F14667349FC6CB56C5BBD692BD9221BC5B891ECC32D8124A1DAF7B0E4D7D37CF95F10555BE8E505E7A9C1AD7Ck2c7H" TargetMode="External"/><Relationship Id="rId42" Type="http://schemas.openxmlformats.org/officeDocument/2006/relationships/hyperlink" Target="consultantplus://offline/ref=7DF54DB516977BC54804E24788E2291F14667349FC6FB26C5FB6692BD9221BC5B891ECC32D8124A1DAF7B0E5DAD37CF95F10555BE8E505E7A9C1AD7Ck2c7H" TargetMode="External"/><Relationship Id="rId47" Type="http://schemas.openxmlformats.org/officeDocument/2006/relationships/hyperlink" Target="consultantplus://offline/ref=7DF54DB516977BC54804E24788E2291F14667349FC6CB56C5BBD692BD9221BC5B891ECC32D8124A1DAF7B0E4DAD37CF95F10555BE8E505E7A9C1AD7Ck2c7H" TargetMode="External"/><Relationship Id="rId50" Type="http://schemas.openxmlformats.org/officeDocument/2006/relationships/hyperlink" Target="consultantplus://offline/ref=7DF54DB516977BC54804E24788E2291F14667349FC6CB56C5BBD692BD9221BC5B891ECC32D8124A1DAF7B0E7D0D37CF95F10555BE8E505E7A9C1AD7Ck2c7H" TargetMode="External"/><Relationship Id="rId55" Type="http://schemas.openxmlformats.org/officeDocument/2006/relationships/hyperlink" Target="consultantplus://offline/ref=7DF54DB516977BC54804E24788E2291F14667349FC6FB26C5FB6692BD9221BC5B891ECC32D8124A1DAF7B0E4D2D37CF95F10555BE8E505E7A9C1AD7Ck2c7H" TargetMode="External"/><Relationship Id="rId63" Type="http://schemas.openxmlformats.org/officeDocument/2006/relationships/hyperlink" Target="consultantplus://offline/ref=7DF54DB516977BC54804FC4A9E8E7415106C2942FA6CBF3307E16F7C86721D90F8D1EA966EC529A1DDFCE4B4978D25A9195B585BF4F905E4kBc4H" TargetMode="External"/><Relationship Id="rId68" Type="http://schemas.openxmlformats.org/officeDocument/2006/relationships/hyperlink" Target="consultantplus://offline/ref=7DF54DB516977BC54804FC4A9E8E7415166E2E40FF68BF3307E16F7C86721D90EAD1B29A6FC737A0DBE9B2E5D1kDcBH" TargetMode="External"/><Relationship Id="rId76" Type="http://schemas.openxmlformats.org/officeDocument/2006/relationships/hyperlink" Target="consultantplus://offline/ref=7DF54DB516977BC54804E24788E2291F14667349F467B0675BBE3421D17B17C7BF9EB3D42AC828A0DAF7B1EDD88C79EC4E485958F4FB04F8B5C3AFk7cDH" TargetMode="External"/><Relationship Id="rId84" Type="http://schemas.openxmlformats.org/officeDocument/2006/relationships/header" Target="header1.xml"/><Relationship Id="rId7" Type="http://schemas.openxmlformats.org/officeDocument/2006/relationships/hyperlink" Target="consultantplus://offline/ref=7DF54DB516977BC54804E24788E2291F14667349F566B2625CBE3421D17B17C7BF9EB3D42AC828A0DAF7B0E0D88C79EC4E485958F4FB04F8B5C3AFk7cDH" TargetMode="External"/><Relationship Id="rId71" Type="http://schemas.openxmlformats.org/officeDocument/2006/relationships/hyperlink" Target="consultantplus://offline/ref=7DF54DB516977BC54804FC4A9E8E7415166E2E40FF6ABF3307E16F7C86721D90F8D1EA906FC422F48BB3E5E8D2DA36A81A5B5A5AE8kFc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DF54DB516977BC54804E24788E2291F14667349F467B0675BBE3421D17B17C7BF9EB3D42AC828A0DAF7B0E3D88C79EC4E485958F4FB04F8B5C3AFk7cDH" TargetMode="External"/><Relationship Id="rId29" Type="http://schemas.openxmlformats.org/officeDocument/2006/relationships/hyperlink" Target="consultantplus://offline/ref=7DF54DB516977BC54804E24788E2291F14667349FC6CB56C5BBD692BD9221BC5B891ECC32D8124A1DAF7B0E4D0D37CF95F10555BE8E505E7A9C1AD7Ck2c7H" TargetMode="External"/><Relationship Id="rId11" Type="http://schemas.openxmlformats.org/officeDocument/2006/relationships/hyperlink" Target="consultantplus://offline/ref=7DF54DB516977BC54804E24788E2291F14667349FC6CB56C5BBD692BD9221BC5B891ECC32D8124A1DAF7B0E5D6D37CF95F10555BE8E505E7A9C1AD7Ck2c7H" TargetMode="External"/><Relationship Id="rId24" Type="http://schemas.openxmlformats.org/officeDocument/2006/relationships/hyperlink" Target="consultantplus://offline/ref=7DF54DB516977BC54804E24788E2291F14667349FC6CB56C5BBD692BD9221BC5B891ECC32D8124A1DAF7B0E5DBD37CF95F10555BE8E505E7A9C1AD7Ck2c7H" TargetMode="External"/><Relationship Id="rId32" Type="http://schemas.openxmlformats.org/officeDocument/2006/relationships/hyperlink" Target="consultantplus://offline/ref=7DF54DB516977BC54804E24788E2291F14667349FC6CB1625FB4692BD9221BC5B891ECC32D8124A1DAF7B0E4D5D37CF95F10555BE8E505E7A9C1AD7Ck2c7H" TargetMode="External"/><Relationship Id="rId37" Type="http://schemas.openxmlformats.org/officeDocument/2006/relationships/hyperlink" Target="consultantplus://offline/ref=7DF54DB516977BC54804E24788E2291F14667349FC6CB56C5BBD692BD9221BC5B891ECC32D8124A1DAF7B0E4D4D37CF95F10555BE8E505E7A9C1AD7Ck2c7H" TargetMode="External"/><Relationship Id="rId40" Type="http://schemas.openxmlformats.org/officeDocument/2006/relationships/hyperlink" Target="consultantplus://offline/ref=7DF54DB516977BC54804E24788E2291F14667349FC6CB1625FB4692BD9221BC5B891ECC32D8124A1DAF7B0E7D2D37CF95F10555BE8E505E7A9C1AD7Ck2c7H" TargetMode="External"/><Relationship Id="rId45" Type="http://schemas.openxmlformats.org/officeDocument/2006/relationships/hyperlink" Target="consultantplus://offline/ref=7DF54DB516977BC54804E24788E2291F14667349FC6DB5635EBC692BD9221BC5B891ECC32D8124A1DAF7B0E1D2D37CF95F10555BE8E505E7A9C1AD7Ck2c7H" TargetMode="External"/><Relationship Id="rId53" Type="http://schemas.openxmlformats.org/officeDocument/2006/relationships/hyperlink" Target="consultantplus://offline/ref=7DF54DB516977BC54804FC4A9E8E7415166E2B44FB6FBF3307E16F7C86721D90F8D1EA966EC520A1D3FCE4B4978D25A9195B585BF4F905E4kBc4H" TargetMode="External"/><Relationship Id="rId58" Type="http://schemas.openxmlformats.org/officeDocument/2006/relationships/hyperlink" Target="consultantplus://offline/ref=7DF54DB516977BC54804E24788E2291F14667349FC6FB26C5FB6692BD9221BC5B891ECC32D8124A1DAF7B0E4D1D37CF95F10555BE8E505E7A9C1AD7Ck2c7H" TargetMode="External"/><Relationship Id="rId66" Type="http://schemas.openxmlformats.org/officeDocument/2006/relationships/hyperlink" Target="consultantplus://offline/ref=7DF54DB516977BC54804E24788E2291F14667349F467B0675BBE3421D17B17C7BF9EB3D42AC828A0DAF7B1E1D88C79EC4E485958F4FB04F8B5C3AFk7cDH" TargetMode="External"/><Relationship Id="rId74" Type="http://schemas.openxmlformats.org/officeDocument/2006/relationships/hyperlink" Target="consultantplus://offline/ref=7DF54DB516977BC54804E24788E2291F14667349FC6CBC605EB4692BD9221BC5B891ECC32D8124A1DAF7B0E4DBD37CF95F10555BE8E505E7A9C1AD7Ck2c7H" TargetMode="External"/><Relationship Id="rId79" Type="http://schemas.openxmlformats.org/officeDocument/2006/relationships/hyperlink" Target="consultantplus://offline/ref=7DF54DB516977BC54804E24788E2291F14667349FC6CBC605EB4692BD9221BC5B891ECC32D8124A1DAF7B0E7D2D37CF95F10555BE8E505E7A9C1AD7Ck2c7H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7DF54DB516977BC54804E24788E2291F14667349FC6CBC605EB4692BD9221BC5B891ECC32D8124A1DAF7B0E4D7D37CF95F10555BE8E505E7A9C1AD7Ck2c7H" TargetMode="External"/><Relationship Id="rId82" Type="http://schemas.openxmlformats.org/officeDocument/2006/relationships/hyperlink" Target="consultantplus://offline/ref=7DF54DB516977BC54804E24788E2291F14667349F467B0675BBE3421D17B17C7BF9EB3D42AC828A0DAF7B2EDD88C79EC4E485958F4FB04F8B5C3AFk7cDH" TargetMode="External"/><Relationship Id="rId19" Type="http://schemas.openxmlformats.org/officeDocument/2006/relationships/hyperlink" Target="consultantplus://offline/ref=7DF54DB516977BC54804E24788E2291F14667349FC6CBC605EB4692BD9221BC5B891ECC32D8124A1DAF7B0E5D5D37CF95F10555BE8E505E7A9C1AD7Ck2c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F54DB516977BC54804E24788E2291F14667349F467B0675BBE3421D17B17C7BF9EB3D42AC828A0DAF7B0E0D88C79EC4E485958F4FB04F8B5C3AFk7cDH" TargetMode="External"/><Relationship Id="rId14" Type="http://schemas.openxmlformats.org/officeDocument/2006/relationships/hyperlink" Target="consultantplus://offline/ref=7DF54DB516977BC54804E24788E2291F14667349FC6DB5635EBC692BD9221BC5B891ECC33F817CADDBF5AEE5D2C62AA819k4c6H" TargetMode="External"/><Relationship Id="rId22" Type="http://schemas.openxmlformats.org/officeDocument/2006/relationships/hyperlink" Target="consultantplus://offline/ref=7DF54DB516977BC54804E24788E2291F14667349FC6CB56C5BBD692BD9221BC5B891ECC32D8124A1DAF7B0E5D5D37CF95F10555BE8E505E7A9C1AD7Ck2c7H" TargetMode="External"/><Relationship Id="rId27" Type="http://schemas.openxmlformats.org/officeDocument/2006/relationships/hyperlink" Target="consultantplus://offline/ref=7DF54DB516977BC54804E24788E2291F14667349FC6CBC605EB4692BD9221BC5B891ECC32D8124A1DAF7B0E5DAD37CF95F10555BE8E505E7A9C1AD7Ck2c7H" TargetMode="External"/><Relationship Id="rId30" Type="http://schemas.openxmlformats.org/officeDocument/2006/relationships/hyperlink" Target="consultantplus://offline/ref=7DF54DB516977BC54804E24788E2291F14667349FC6CB1625FB4692BD9221BC5B891ECC32D8124A1DAF7B0E4D0D37CF95F10555BE8E505E7A9C1AD7Ck2c7H" TargetMode="External"/><Relationship Id="rId35" Type="http://schemas.openxmlformats.org/officeDocument/2006/relationships/hyperlink" Target="consultantplus://offline/ref=7DF54DB516977BC54804E24788E2291F14667349FC6CB56C5BBD692BD9221BC5B891ECC32D8124A1DAF7B0E4D6D37CF95F10555BE8E505E7A9C1AD7Ck2c7H" TargetMode="External"/><Relationship Id="rId43" Type="http://schemas.openxmlformats.org/officeDocument/2006/relationships/hyperlink" Target="consultantplus://offline/ref=7DF54DB516977BC54804E24788E2291F14667349FC6DB5635EBC692BD9221BC5B891ECC32D8124A1DAF7B0E0D6D37CF95F10555BE8E505E7A9C1AD7Ck2c7H" TargetMode="External"/><Relationship Id="rId48" Type="http://schemas.openxmlformats.org/officeDocument/2006/relationships/hyperlink" Target="consultantplus://offline/ref=7DF54DB516977BC54804E24788E2291F14667349FC6CBC605EB4692BD9221BC5B891ECC32D8124A1DAF7B0E4D3D37CF95F10555BE8E505E7A9C1AD7Ck2c7H" TargetMode="External"/><Relationship Id="rId56" Type="http://schemas.openxmlformats.org/officeDocument/2006/relationships/hyperlink" Target="consultantplus://offline/ref=7DF54DB516977BC54804E24788E2291F14667349FC6CB1625FB4692BD9221BC5B891ECC32D8124A1DAF7B0E7D0D37CF95F10555BE8E505E7A9C1AD7Ck2c7H" TargetMode="External"/><Relationship Id="rId64" Type="http://schemas.openxmlformats.org/officeDocument/2006/relationships/hyperlink" Target="consultantplus://offline/ref=7DF54DB516977BC54804E24788E2291F14667349F46FB3655ABE3421D17B17C7BF9EB3D42AC828A0DAF7B0E2D88C79EC4E485958F4FB04F8B5C3AFk7cDH" TargetMode="External"/><Relationship Id="rId69" Type="http://schemas.openxmlformats.org/officeDocument/2006/relationships/hyperlink" Target="consultantplus://offline/ref=7DF54DB516977BC54804E24788E2291F14667349F467B0675BBE3421D17B17C7BF9EB3D42AC828A0DAF7B1E3D88C79EC4E485958F4FB04F8B5C3AFk7cDH" TargetMode="External"/><Relationship Id="rId77" Type="http://schemas.openxmlformats.org/officeDocument/2006/relationships/hyperlink" Target="consultantplus://offline/ref=7DF54DB516977BC54804E24788E2291F14667349FC6FB26C5FB6692BD9221BC5B891ECC32D8124A1DAF7B0E4D7D37CF95F10555BE8E505E7A9C1AD7Ck2c7H" TargetMode="External"/><Relationship Id="rId8" Type="http://schemas.openxmlformats.org/officeDocument/2006/relationships/hyperlink" Target="consultantplus://offline/ref=7DF54DB516977BC54804E24788E2291F14667349F46FB3655ABE3421D17B17C7BF9EB3D42AC828A0DAF7B0E0D88C79EC4E485958F4FB04F8B5C3AFk7cDH" TargetMode="External"/><Relationship Id="rId51" Type="http://schemas.openxmlformats.org/officeDocument/2006/relationships/hyperlink" Target="consultantplus://offline/ref=7DF54DB516977BC54804E24788E2291F14667349FC6CB56C5BBD692BD9221BC5B891ECC32D8124A1DAF7B0E7D7D37CF95F10555BE8E505E7A9C1AD7Ck2c7H" TargetMode="External"/><Relationship Id="rId72" Type="http://schemas.openxmlformats.org/officeDocument/2006/relationships/hyperlink" Target="consultantplus://offline/ref=7DF54DB516977BC54804E24788E2291F14667349F467B0675BBE3421D17B17C7BF9EB3D42AC828A0DAF7B1E2D88C79EC4E485958F4FB04F8B5C3AFk7cDH" TargetMode="External"/><Relationship Id="rId80" Type="http://schemas.openxmlformats.org/officeDocument/2006/relationships/hyperlink" Target="consultantplus://offline/ref=7DF54DB516977BC54804E24788E2291F14667349F467B0675BBE3421D17B17C7BF9EB3D42AC828A0DAF7B2E5D88C79EC4E485958F4FB04F8B5C3AFk7cDH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DF54DB516977BC54804E24788E2291F14667349FC6CB1625FB4692BD9221BC5B891ECC32D8124A1DAF7B0E5D6D37CF95F10555BE8E505E7A9C1AD7Ck2c7H" TargetMode="External"/><Relationship Id="rId17" Type="http://schemas.openxmlformats.org/officeDocument/2006/relationships/hyperlink" Target="consultantplus://offline/ref=7DF54DB516977BC54804E24788E2291F14667349FC6FB26C5FB6692BD9221BC5B891ECC32D8124A1DAF7B0E5D5D37CF95F10555BE8E505E7A9C1AD7Ck2c7H" TargetMode="External"/><Relationship Id="rId25" Type="http://schemas.openxmlformats.org/officeDocument/2006/relationships/hyperlink" Target="consultantplus://offline/ref=7DF54DB516977BC54804E24788E2291F14667349FC6CB1625FB4692BD9221BC5B891ECC32D8124A1DAF7B0E4D2D37CF95F10555BE8E505E7A9C1AD7Ck2c7H" TargetMode="External"/><Relationship Id="rId33" Type="http://schemas.openxmlformats.org/officeDocument/2006/relationships/hyperlink" Target="consultantplus://offline/ref=7DF54DB516977BC54804E24788E2291F14667349FC6DB5635EBC692BD9221BC5B891ECC32D8124A1DAF7B0E1D1D37CF95F10555BE8E505E7A9C1AD7Ck2c7H" TargetMode="External"/><Relationship Id="rId38" Type="http://schemas.openxmlformats.org/officeDocument/2006/relationships/hyperlink" Target="consultantplus://offline/ref=7DF54DB516977BC54804E24788E2291F14667349FC6CB56C5BBD692BD9221BC5B891ECC32D8124A1DAF7B0E4DBD37CF95F10555BE8E505E7A9C1AD7Ck2c7H" TargetMode="External"/><Relationship Id="rId46" Type="http://schemas.openxmlformats.org/officeDocument/2006/relationships/hyperlink" Target="consultantplus://offline/ref=7DF54DB516977BC54804E24788E2291F14667349FC6DB5635EBC692BD9221BC5B891ECC32D8124A1DAF7B0E1D3D37CF95F10555BE8E505E7A9C1AD7Ck2c7H" TargetMode="External"/><Relationship Id="rId59" Type="http://schemas.openxmlformats.org/officeDocument/2006/relationships/hyperlink" Target="consultantplus://offline/ref=7DF54DB516977BC54804E24788E2291F14667349FC6CBC605EB4692BD9221BC5B891ECC32D8124A1DAF7B0E4D1D37CF95F10555BE8E505E7A9C1AD7Ck2c7H" TargetMode="External"/><Relationship Id="rId67" Type="http://schemas.openxmlformats.org/officeDocument/2006/relationships/hyperlink" Target="consultantplus://offline/ref=7DF54DB516977BC54804FC4A9E8E7415166E2E40FC69BF3307E16F7C86721D90EAD1B29A6FC737A0DBE9B2E5D1kDcBH" TargetMode="External"/><Relationship Id="rId20" Type="http://schemas.openxmlformats.org/officeDocument/2006/relationships/hyperlink" Target="consultantplus://offline/ref=7DF54DB516977BC54804E24788E2291F14667349FC6CB1625FB4692BD9221BC5B891ECC32D8124A1DAF7B0E5DAD37CF95F10555BE8E505E7A9C1AD7Ck2c7H" TargetMode="External"/><Relationship Id="rId41" Type="http://schemas.openxmlformats.org/officeDocument/2006/relationships/hyperlink" Target="consultantplus://offline/ref=7DF54DB516977BC54804E24788E2291F14667349FC6CB1625FB4692BD9221BC5B891ECC32D8124A1DAF7B0E7D1D37CF95F10555BE8E505E7A9C1AD7Ck2c7H" TargetMode="External"/><Relationship Id="rId54" Type="http://schemas.openxmlformats.org/officeDocument/2006/relationships/hyperlink" Target="consultantplus://offline/ref=7DF54DB516977BC54804E24788E2291F14667349F467B0675BBE3421D17B17C7BF9EB3D42AC828A0DAF7B1E5D88C79EC4E485958F4FB04F8B5C3AFk7cDH" TargetMode="External"/><Relationship Id="rId62" Type="http://schemas.openxmlformats.org/officeDocument/2006/relationships/hyperlink" Target="consultantplus://offline/ref=7DF54DB516977BC54804E24788E2291F14667349FC6CBC605EB4692BD9221BC5B891ECC32D8124A1DAF7B0E4D6D37CF95F10555BE8E505E7A9C1AD7Ck2c7H" TargetMode="External"/><Relationship Id="rId70" Type="http://schemas.openxmlformats.org/officeDocument/2006/relationships/hyperlink" Target="consultantplus://offline/ref=7DF54DB516977BC54804FC4A9E8E7415166E2E40FF6ABF3307E16F7C86721D90F8D1EA906FC522F48BB3E5E8D2DA36A81A5B5A5AE8kFc8H" TargetMode="External"/><Relationship Id="rId75" Type="http://schemas.openxmlformats.org/officeDocument/2006/relationships/hyperlink" Target="consultantplus://offline/ref=7DF54DB516977BC54804E24788E2291F14667349FC6CBC605EB4692BD9221BC5B891ECC32D8124A1DAF7B0E4DAD37CF95F10555BE8E505E7A9C1AD7Ck2c7H" TargetMode="External"/><Relationship Id="rId83" Type="http://schemas.openxmlformats.org/officeDocument/2006/relationships/hyperlink" Target="consultantplus://offline/ref=7DF54DB516977BC54804E24788E2291F14667349FC6FB26C5FB6692BD9221BC5B891ECC32D8124A1DAF7B0E4D7D37CF95F10555BE8E505E7A9C1AD7Ck2c7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7DF54DB516977BC54804FC4A9E8E7415166E2B44FB6FBF3307E16F7C86721D90F8D1EA966EC520A1D3FCE4B4978D25A9195B585BF4F905E4kBc4H" TargetMode="External"/><Relationship Id="rId23" Type="http://schemas.openxmlformats.org/officeDocument/2006/relationships/hyperlink" Target="consultantplus://offline/ref=7DF54DB516977BC54804E24788E2291F14667349FC6CB1625FB4692BD9221BC5B891ECC32D8124A1DAF7B0E4D3D37CF95F10555BE8E505E7A9C1AD7Ck2c7H" TargetMode="External"/><Relationship Id="rId28" Type="http://schemas.openxmlformats.org/officeDocument/2006/relationships/hyperlink" Target="consultantplus://offline/ref=7DF54DB516977BC54804E24788E2291F14667349FC6CB56C5BBD692BD9221BC5B891ECC32D8124A1DAF7B0E4D1D37CF95F10555BE8E505E7A9C1AD7Ck2c7H" TargetMode="External"/><Relationship Id="rId36" Type="http://schemas.openxmlformats.org/officeDocument/2006/relationships/hyperlink" Target="consultantplus://offline/ref=7DF54DB516977BC54804E24788E2291F14667349FC6CB1625FB4692BD9221BC5B891ECC32D8124A1DAF7B0E4D4D37CF95F10555BE8E505E7A9C1AD7Ck2c7H" TargetMode="External"/><Relationship Id="rId49" Type="http://schemas.openxmlformats.org/officeDocument/2006/relationships/hyperlink" Target="consultantplus://offline/ref=7DF54DB516977BC54804E24788E2291F14667349FC6CB56C5BBD692BD9221BC5B891ECC32D8124A1DAF7B0E7D2D37CF95F10555BE8E505E7A9C1AD7Ck2c7H" TargetMode="External"/><Relationship Id="rId57" Type="http://schemas.openxmlformats.org/officeDocument/2006/relationships/hyperlink" Target="consultantplus://offline/ref=7DF54DB516977BC54804E24788E2291F14667349FC6CBC605EB4692BD9221BC5B891ECC32D8124A1DAF7B0E4D2D37CF95F10555BE8E505E7A9C1AD7Ck2c7H" TargetMode="External"/><Relationship Id="rId10" Type="http://schemas.openxmlformats.org/officeDocument/2006/relationships/hyperlink" Target="consultantplus://offline/ref=7DF54DB516977BC54804E24788E2291F14667349FC6FB26C5FB6692BD9221BC5B891ECC32D8124A1DAF7B0E5D6D37CF95F10555BE8E505E7A9C1AD7Ck2c7H" TargetMode="External"/><Relationship Id="rId31" Type="http://schemas.openxmlformats.org/officeDocument/2006/relationships/hyperlink" Target="consultantplus://offline/ref=7DF54DB516977BC54804E24788E2291F14667349FC6CB1625FB4692BD9221BC5B891ECC32D8124A1DAF7B0E4D6D37CF95F10555BE8E505E7A9C1AD7Ck2c7H" TargetMode="External"/><Relationship Id="rId44" Type="http://schemas.openxmlformats.org/officeDocument/2006/relationships/hyperlink" Target="consultantplus://offline/ref=7DF54DB516977BC54804E24788E2291F14667349FC6DB5635EBC692BD9221BC5B891ECC32D8124A1DAF7B0E1D3D37CF95F10555BE8E505E7A9C1AD7Ck2c7H" TargetMode="External"/><Relationship Id="rId52" Type="http://schemas.openxmlformats.org/officeDocument/2006/relationships/hyperlink" Target="consultantplus://offline/ref=7DF54DB516977BC54804E24788E2291F14667349FC6CB56C5BBD692BD9221BC5B891ECC32D8124A1DAF7B0E7D6D37CF95F10555BE8E505E7A9C1AD7Ck2c7H" TargetMode="External"/><Relationship Id="rId60" Type="http://schemas.openxmlformats.org/officeDocument/2006/relationships/hyperlink" Target="consultantplus://offline/ref=7DF54DB516977BC54804E24788E2291F14667349F467B0675BBE3421D17B17C7BF9EB3D42AC828A0DAF7B1E7D88C79EC4E485958F4FB04F8B5C3AFk7cDH" TargetMode="External"/><Relationship Id="rId65" Type="http://schemas.openxmlformats.org/officeDocument/2006/relationships/hyperlink" Target="consultantplus://offline/ref=7DF54DB516977BC54804FC4A9E8E7415166E284CF56CBF3307E16F7C86721D90EAD1B29A6FC737A0DBE9B2E5D1kDcBH" TargetMode="External"/><Relationship Id="rId73" Type="http://schemas.openxmlformats.org/officeDocument/2006/relationships/hyperlink" Target="consultantplus://offline/ref=7DF54DB516977BC54804E24788E2291F14667349FC6CBC605EB4692BD9221BC5B891ECC32D8124A1DAF7B0E4D5D37CF95F10555BE8E505E7A9C1AD7Ck2c7H" TargetMode="External"/><Relationship Id="rId78" Type="http://schemas.openxmlformats.org/officeDocument/2006/relationships/hyperlink" Target="consultantplus://offline/ref=7DF54DB516977BC54804FC4A9E8E7415166E284CF56CBF3307E16F7C86721D90EAD1B29A6FC737A0DBE9B2E5D1kDcBH" TargetMode="External"/><Relationship Id="rId81" Type="http://schemas.openxmlformats.org/officeDocument/2006/relationships/hyperlink" Target="consultantplus://offline/ref=7DF54DB516977BC54804E24788E2291F14667349FC6CBC605EB4692BD9221BC5B891ECC32D8124A1DAF7B0E7D1D37CF95F10555BE8E505E7A9C1AD7Ck2c7H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6868</Words>
  <Characters>39152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</dc:creator>
  <cp:lastModifiedBy>Курганов</cp:lastModifiedBy>
  <cp:revision>3</cp:revision>
  <dcterms:created xsi:type="dcterms:W3CDTF">2023-01-12T07:28:00Z</dcterms:created>
  <dcterms:modified xsi:type="dcterms:W3CDTF">2023-01-12T07:59:00Z</dcterms:modified>
</cp:coreProperties>
</file>