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8D6" w:rsidRPr="002B18D6" w:rsidRDefault="002B18D6">
      <w:pPr>
        <w:pStyle w:val="ConsPlusTitle"/>
        <w:jc w:val="center"/>
        <w:outlineLvl w:val="0"/>
        <w:rPr>
          <w:rFonts w:ascii="Times New Roman" w:hAnsi="Times New Roman" w:cs="Times New Roman"/>
        </w:rPr>
      </w:pPr>
      <w:r w:rsidRPr="002B18D6">
        <w:rPr>
          <w:rFonts w:ascii="Times New Roman" w:hAnsi="Times New Roman" w:cs="Times New Roman"/>
        </w:rPr>
        <w:t>АДМИНИСТРАЦИЯ СМОЛЕНСКОЙ ОБЛАСТИ</w:t>
      </w:r>
    </w:p>
    <w:p w:rsidR="002B18D6" w:rsidRPr="002B18D6" w:rsidRDefault="002B18D6">
      <w:pPr>
        <w:pStyle w:val="ConsPlusTitle"/>
        <w:jc w:val="center"/>
        <w:rPr>
          <w:rFonts w:ascii="Times New Roman" w:hAnsi="Times New Roman" w:cs="Times New Roman"/>
        </w:rPr>
      </w:pP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ПОСТАНОВЛЕНИЕ</w:t>
      </w: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от 11 августа 2020 г. N 490</w:t>
      </w:r>
    </w:p>
    <w:p w:rsidR="002B18D6" w:rsidRPr="002B18D6" w:rsidRDefault="002B18D6">
      <w:pPr>
        <w:pStyle w:val="ConsPlusTitle"/>
        <w:jc w:val="center"/>
        <w:rPr>
          <w:rFonts w:ascii="Times New Roman" w:hAnsi="Times New Roman" w:cs="Times New Roman"/>
        </w:rPr>
      </w:pP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ОБ УТВЕРЖДЕНИИ ПОРЯДКА ОТНЕСЕНИЯ ГРАЖДАН, ЧЬИ ДЕНЕЖНЫЕ</w:t>
      </w: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СРЕДСТВА ПРИВЛЕЧЕНЫ ДЛЯ СТРОИТЕЛЬСТВА МНОГОКВАРТИРНЫХ ДОМОВ,</w:t>
      </w: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ВКЛЮЧЕННЫХ В ЕДИНЫЙ РЕЕСТР ПРОБЛЕМНЫХ ОБЪЕКТОВ</w:t>
      </w: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В СООТВЕТСТВИИ СО СТАТЬЕЙ 23.1 ФЕДЕРАЛЬНОГО ЗАКОНА</w:t>
      </w: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"ОБ УЧАСТИИ В ДОЛЕВОМ СТРОИТЕЛЬСТВЕ МНОГОКВАРТИРНЫХ ДОМОВ</w:t>
      </w: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И ИНЫХ ОБЪЕКТОВ НЕДВИЖИМОСТИ И О ВНЕСЕНИИ ИЗМЕНЕНИЙ</w:t>
      </w: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В НЕКОТОРЫЕ ЗАКОНОДАТЕЛЬНЫЕ АКТЫ РОССИЙСКОЙ ФЕДЕРАЦИИ",</w:t>
      </w: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И ЧЬИ ПРАВА НАРУШЕНЫ, К ЧИСЛУ ПОСТРАДАВШИХ ГРАЖДАН</w:t>
      </w:r>
    </w:p>
    <w:p w:rsidR="002B18D6" w:rsidRPr="002B18D6" w:rsidRDefault="002B18D6">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B18D6" w:rsidRPr="002B18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8D6" w:rsidRPr="002B18D6" w:rsidRDefault="002B18D6">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2B18D6" w:rsidRPr="002B18D6" w:rsidRDefault="002B18D6">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color w:val="392C69"/>
              </w:rPr>
              <w:t>Список изменяющих документов</w:t>
            </w:r>
          </w:p>
          <w:p w:rsidR="002B18D6" w:rsidRPr="002B18D6" w:rsidRDefault="002B18D6">
            <w:pPr>
              <w:pStyle w:val="ConsPlusNormal"/>
              <w:jc w:val="center"/>
              <w:rPr>
                <w:rFonts w:ascii="Times New Roman" w:hAnsi="Times New Roman" w:cs="Times New Roman"/>
              </w:rPr>
            </w:pPr>
            <w:proofErr w:type="gramStart"/>
            <w:r w:rsidRPr="002B18D6">
              <w:rPr>
                <w:rFonts w:ascii="Times New Roman" w:hAnsi="Times New Roman" w:cs="Times New Roman"/>
                <w:color w:val="392C69"/>
              </w:rPr>
              <w:t xml:space="preserve">(в ред. </w:t>
            </w:r>
            <w:hyperlink r:id="rId7">
              <w:r w:rsidRPr="002B18D6">
                <w:rPr>
                  <w:rFonts w:ascii="Times New Roman" w:hAnsi="Times New Roman" w:cs="Times New Roman"/>
                  <w:color w:val="0000FF"/>
                </w:rPr>
                <w:t>постановления</w:t>
              </w:r>
            </w:hyperlink>
            <w:r w:rsidRPr="002B18D6">
              <w:rPr>
                <w:rFonts w:ascii="Times New Roman" w:hAnsi="Times New Roman" w:cs="Times New Roman"/>
                <w:color w:val="392C69"/>
              </w:rPr>
              <w:t xml:space="preserve"> Администрации Смоленской области</w:t>
            </w:r>
            <w:proofErr w:type="gramEnd"/>
          </w:p>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color w:val="392C69"/>
              </w:rPr>
              <w:t>от 19.07.2022 N 489,</w:t>
            </w:r>
          </w:p>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color w:val="392C69"/>
              </w:rPr>
              <w:t>постановлений Правительства Смоленской области</w:t>
            </w:r>
          </w:p>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color w:val="392C69"/>
              </w:rPr>
              <w:t xml:space="preserve">от 17.12.2024 </w:t>
            </w:r>
            <w:hyperlink r:id="rId8">
              <w:r w:rsidRPr="002B18D6">
                <w:rPr>
                  <w:rFonts w:ascii="Times New Roman" w:hAnsi="Times New Roman" w:cs="Times New Roman"/>
                  <w:color w:val="0000FF"/>
                </w:rPr>
                <w:t>N 981</w:t>
              </w:r>
            </w:hyperlink>
            <w:r w:rsidRPr="002B18D6">
              <w:rPr>
                <w:rFonts w:ascii="Times New Roman" w:hAnsi="Times New Roman" w:cs="Times New Roman"/>
                <w:color w:val="392C69"/>
              </w:rPr>
              <w:t xml:space="preserve">, от 15.05.2026 </w:t>
            </w:r>
            <w:hyperlink r:id="rId9">
              <w:r w:rsidRPr="002B18D6">
                <w:rPr>
                  <w:rFonts w:ascii="Times New Roman" w:hAnsi="Times New Roman" w:cs="Times New Roman"/>
                  <w:color w:val="0000FF"/>
                </w:rPr>
                <w:t>N 267</w:t>
              </w:r>
            </w:hyperlink>
            <w:r w:rsidRPr="002B18D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18D6" w:rsidRPr="002B18D6" w:rsidRDefault="002B18D6">
            <w:pPr>
              <w:pStyle w:val="ConsPlusNormal"/>
              <w:rPr>
                <w:rFonts w:ascii="Times New Roman" w:hAnsi="Times New Roman" w:cs="Times New Roman"/>
              </w:rPr>
            </w:pPr>
          </w:p>
        </w:tc>
      </w:tr>
    </w:tbl>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ind w:firstLine="540"/>
        <w:jc w:val="both"/>
        <w:rPr>
          <w:rFonts w:ascii="Times New Roman" w:hAnsi="Times New Roman" w:cs="Times New Roman"/>
        </w:rPr>
      </w:pPr>
      <w:r w:rsidRPr="002B18D6">
        <w:rPr>
          <w:rFonts w:ascii="Times New Roman" w:hAnsi="Times New Roman" w:cs="Times New Roman"/>
        </w:rPr>
        <w:t xml:space="preserve">В соответствии со </w:t>
      </w:r>
      <w:hyperlink r:id="rId10">
        <w:r w:rsidRPr="002B18D6">
          <w:rPr>
            <w:rFonts w:ascii="Times New Roman" w:hAnsi="Times New Roman" w:cs="Times New Roman"/>
            <w:color w:val="0000FF"/>
          </w:rPr>
          <w:t>статьей 2</w:t>
        </w:r>
      </w:hyperlink>
      <w:r w:rsidRPr="002B18D6">
        <w:rPr>
          <w:rFonts w:ascii="Times New Roman" w:hAnsi="Times New Roman" w:cs="Times New Roman"/>
        </w:rPr>
        <w:t xml:space="preserve"> областного закона "Об установлении критериев, которым должны соответствовать объекты социально-культурного и коммунально-бытового назначения, масштабный инвестиционный проект,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Администрация Смоленской области постановляет:</w:t>
      </w:r>
    </w:p>
    <w:p w:rsidR="002B18D6" w:rsidRPr="002B18D6" w:rsidRDefault="002B18D6">
      <w:pPr>
        <w:pStyle w:val="ConsPlusNormal"/>
        <w:spacing w:before="220"/>
        <w:ind w:firstLine="540"/>
        <w:jc w:val="both"/>
        <w:rPr>
          <w:rFonts w:ascii="Times New Roman" w:hAnsi="Times New Roman" w:cs="Times New Roman"/>
        </w:rPr>
      </w:pPr>
      <w:proofErr w:type="gramStart"/>
      <w:r w:rsidRPr="002B18D6">
        <w:rPr>
          <w:rFonts w:ascii="Times New Roman" w:hAnsi="Times New Roman" w:cs="Times New Roman"/>
        </w:rPr>
        <w:t xml:space="preserve">Утвердить прилагаемый </w:t>
      </w:r>
      <w:hyperlink w:anchor="P37">
        <w:r w:rsidRPr="002B18D6">
          <w:rPr>
            <w:rFonts w:ascii="Times New Roman" w:hAnsi="Times New Roman" w:cs="Times New Roman"/>
            <w:color w:val="0000FF"/>
          </w:rPr>
          <w:t>Порядок</w:t>
        </w:r>
      </w:hyperlink>
      <w:r w:rsidRPr="002B18D6">
        <w:rPr>
          <w:rFonts w:ascii="Times New Roman" w:hAnsi="Times New Roman" w:cs="Times New Roman"/>
        </w:rPr>
        <w:t xml:space="preserve"> отнесения граждан, чьи денежные средства привлечены для строительства многоквартирных домов, включенных в единый реестр проблемных объектов в соответствии со статьей 23.1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чьи права нарушены, к числу пострадавших граждан.</w:t>
      </w:r>
      <w:proofErr w:type="gramEnd"/>
    </w:p>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Губернатор</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Смоленской области</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А.В.ОСТРОВСКИЙ</w:t>
      </w:r>
    </w:p>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jc w:val="right"/>
        <w:outlineLvl w:val="0"/>
        <w:rPr>
          <w:rFonts w:ascii="Times New Roman" w:hAnsi="Times New Roman" w:cs="Times New Roman"/>
        </w:rPr>
      </w:pPr>
      <w:r w:rsidRPr="002B18D6">
        <w:rPr>
          <w:rFonts w:ascii="Times New Roman" w:hAnsi="Times New Roman" w:cs="Times New Roman"/>
        </w:rPr>
        <w:t>Утвержден</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постановлением</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Администрации</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Смоленской области</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от 11.08.2020 N 490</w:t>
      </w:r>
    </w:p>
    <w:p w:rsidR="002B18D6" w:rsidRPr="002B18D6" w:rsidRDefault="002B18D6">
      <w:pPr>
        <w:pStyle w:val="ConsPlusNormal"/>
        <w:jc w:val="both"/>
        <w:rPr>
          <w:rFonts w:ascii="Times New Roman" w:hAnsi="Times New Roman" w:cs="Times New Roman"/>
        </w:rPr>
      </w:pPr>
    </w:p>
    <w:p w:rsidR="002B18D6" w:rsidRPr="002B18D6" w:rsidRDefault="002B18D6">
      <w:pPr>
        <w:pStyle w:val="ConsPlusTitle"/>
        <w:jc w:val="center"/>
        <w:rPr>
          <w:rFonts w:ascii="Times New Roman" w:hAnsi="Times New Roman" w:cs="Times New Roman"/>
        </w:rPr>
      </w:pPr>
      <w:bookmarkStart w:id="0" w:name="P37"/>
      <w:bookmarkEnd w:id="0"/>
      <w:r w:rsidRPr="002B18D6">
        <w:rPr>
          <w:rFonts w:ascii="Times New Roman" w:hAnsi="Times New Roman" w:cs="Times New Roman"/>
        </w:rPr>
        <w:t>ПОРЯДОК</w:t>
      </w: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ОТНЕСЕНИЯ ГРАЖДАН, ЧЬИ ДЕНЕЖНЫЕ СРЕДСТВА ПРИВЛЕЧЕНЫ</w:t>
      </w: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 xml:space="preserve">ДЛЯ СТРОИТЕЛЬСТВА МНОГОКВАРТИРНЫХ ДОМОВ, ВКЛЮЧЕННЫХ В </w:t>
      </w:r>
      <w:proofErr w:type="gramStart"/>
      <w:r w:rsidRPr="002B18D6">
        <w:rPr>
          <w:rFonts w:ascii="Times New Roman" w:hAnsi="Times New Roman" w:cs="Times New Roman"/>
        </w:rPr>
        <w:t>ЕДИНЫЙ</w:t>
      </w:r>
      <w:proofErr w:type="gramEnd"/>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РЕЕСТР ПРОБЛЕМНЫХ ОБЪЕКТОВ В СООТВЕТСТВИИ СО СТАТЬЕЙ 23.1</w:t>
      </w: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ФЕДЕРАЛЬНОГО ЗАКОНА "ОБ УЧАСТИИ В ДОЛЕВОМ СТРОИТЕЛЬСТВЕ</w:t>
      </w: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МНОГОКВАРТИРНЫХ ДОМОВ И ИНЫХ ОБЪЕКТОВ НЕДВИЖИМОСТИ</w:t>
      </w: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И О ВНЕСЕНИИ ИЗМЕНЕНИЙ В НЕКОТОРЫЕ ЗАКОНОДАТЕЛЬНЫЕ АКТЫ</w:t>
      </w: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РОССИЙСКОЙ ФЕДЕРАЦИИ", И ЧЬИ ПРАВА НАРУШЕНЫ, К ЧИСЛУ</w:t>
      </w:r>
    </w:p>
    <w:p w:rsidR="002B18D6" w:rsidRPr="002B18D6" w:rsidRDefault="002B18D6">
      <w:pPr>
        <w:pStyle w:val="ConsPlusTitle"/>
        <w:jc w:val="center"/>
        <w:rPr>
          <w:rFonts w:ascii="Times New Roman" w:hAnsi="Times New Roman" w:cs="Times New Roman"/>
        </w:rPr>
      </w:pPr>
      <w:r w:rsidRPr="002B18D6">
        <w:rPr>
          <w:rFonts w:ascii="Times New Roman" w:hAnsi="Times New Roman" w:cs="Times New Roman"/>
        </w:rPr>
        <w:t>ПОСТРАДАВШИХ ГРАЖДАН</w:t>
      </w:r>
    </w:p>
    <w:p w:rsidR="002B18D6" w:rsidRPr="002B18D6" w:rsidRDefault="002B18D6">
      <w:pPr>
        <w:pStyle w:val="ConsPlusNormal"/>
        <w:spacing w:after="1"/>
        <w:rPr>
          <w:rFonts w:ascii="Times New Roman" w:hAnsi="Times New Roman" w:cs="Times New Roman"/>
        </w:rPr>
      </w:pPr>
    </w:p>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ind w:firstLine="540"/>
        <w:jc w:val="both"/>
        <w:rPr>
          <w:rFonts w:ascii="Times New Roman" w:hAnsi="Times New Roman" w:cs="Times New Roman"/>
        </w:rPr>
      </w:pPr>
      <w:r w:rsidRPr="002B18D6">
        <w:rPr>
          <w:rFonts w:ascii="Times New Roman" w:hAnsi="Times New Roman" w:cs="Times New Roman"/>
        </w:rPr>
        <w:t xml:space="preserve">1. </w:t>
      </w:r>
      <w:proofErr w:type="gramStart"/>
      <w:r w:rsidRPr="002B18D6">
        <w:rPr>
          <w:rFonts w:ascii="Times New Roman" w:hAnsi="Times New Roman" w:cs="Times New Roman"/>
        </w:rPr>
        <w:t xml:space="preserve">Настоящий Порядок устанавливает правила отнесения граждан, чьи денежные средства привлечены для строительства многоквартирных домов, включенных в единый реестр проблемных объектов в соответствии со </w:t>
      </w:r>
      <w:hyperlink r:id="rId11">
        <w:r w:rsidRPr="002B18D6">
          <w:rPr>
            <w:rFonts w:ascii="Times New Roman" w:hAnsi="Times New Roman" w:cs="Times New Roman"/>
            <w:color w:val="0000FF"/>
          </w:rPr>
          <w:t>статьей 23.1</w:t>
        </w:r>
      </w:hyperlink>
      <w:r w:rsidRPr="002B18D6">
        <w:rPr>
          <w:rFonts w:ascii="Times New Roman" w:hAnsi="Times New Roman" w:cs="Times New Roman"/>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и чьи права нарушены, к числу пострадавших граждан в</w:t>
      </w:r>
      <w:proofErr w:type="gramEnd"/>
      <w:r w:rsidRPr="002B18D6">
        <w:rPr>
          <w:rFonts w:ascii="Times New Roman" w:hAnsi="Times New Roman" w:cs="Times New Roman"/>
        </w:rPr>
        <w:t xml:space="preserve"> </w:t>
      </w:r>
      <w:proofErr w:type="gramStart"/>
      <w:r w:rsidRPr="002B18D6">
        <w:rPr>
          <w:rFonts w:ascii="Times New Roman" w:hAnsi="Times New Roman" w:cs="Times New Roman"/>
        </w:rPr>
        <w:t xml:space="preserve">целях восстановления нарушенных прав граждан, чьи денежные средства </w:t>
      </w:r>
      <w:r w:rsidRPr="002B18D6">
        <w:rPr>
          <w:rFonts w:ascii="Times New Roman" w:hAnsi="Times New Roman" w:cs="Times New Roman"/>
        </w:rPr>
        <w:lastRenderedPageBreak/>
        <w:t>привлечены для строительства многоквартирных домов, расположенных на территории Смоленской области.</w:t>
      </w:r>
      <w:proofErr w:type="gramEnd"/>
    </w:p>
    <w:p w:rsidR="002B18D6" w:rsidRPr="002B18D6" w:rsidRDefault="002B18D6">
      <w:pPr>
        <w:pStyle w:val="ConsPlusNormal"/>
        <w:spacing w:before="220"/>
        <w:ind w:firstLine="540"/>
        <w:jc w:val="both"/>
        <w:rPr>
          <w:rFonts w:ascii="Times New Roman" w:hAnsi="Times New Roman" w:cs="Times New Roman"/>
        </w:rPr>
      </w:pPr>
      <w:bookmarkStart w:id="1" w:name="P53"/>
      <w:bookmarkEnd w:id="1"/>
      <w:r w:rsidRPr="002B18D6">
        <w:rPr>
          <w:rFonts w:ascii="Times New Roman" w:hAnsi="Times New Roman" w:cs="Times New Roman"/>
        </w:rPr>
        <w:t xml:space="preserve">2. </w:t>
      </w:r>
      <w:proofErr w:type="gramStart"/>
      <w:r w:rsidRPr="002B18D6">
        <w:rPr>
          <w:rFonts w:ascii="Times New Roman" w:hAnsi="Times New Roman" w:cs="Times New Roman"/>
        </w:rPr>
        <w:t xml:space="preserve">Отнесение граждан, чьи денежные средства привлечены для строительства многоквартирных домов, включенных в единый реестр проблемных объектов в соответствии со </w:t>
      </w:r>
      <w:hyperlink r:id="rId12">
        <w:r w:rsidRPr="002B18D6">
          <w:rPr>
            <w:rFonts w:ascii="Times New Roman" w:hAnsi="Times New Roman" w:cs="Times New Roman"/>
            <w:color w:val="0000FF"/>
          </w:rPr>
          <w:t>статьей 23.1</w:t>
        </w:r>
      </w:hyperlink>
      <w:r w:rsidRPr="002B18D6">
        <w:rPr>
          <w:rFonts w:ascii="Times New Roman" w:hAnsi="Times New Roman" w:cs="Times New Roman"/>
        </w:rPr>
        <w:t xml:space="preserve"> Федерального закона, и чьи права нарушены (далее также - граждане), к числу пострадавших граждан осуществляется в отношении одного жилого помещения, приобретенного по заключенному в соответствии с Федеральным законом договору участия в долевом строительстве, при соблюдении следующих условий:</w:t>
      </w:r>
      <w:proofErr w:type="gramEnd"/>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 xml:space="preserve">(в ред. </w:t>
      </w:r>
      <w:hyperlink r:id="rId13">
        <w:r w:rsidRPr="002B18D6">
          <w:rPr>
            <w:rFonts w:ascii="Times New Roman" w:hAnsi="Times New Roman" w:cs="Times New Roman"/>
            <w:color w:val="0000FF"/>
          </w:rPr>
          <w:t>постановления</w:t>
        </w:r>
      </w:hyperlink>
      <w:r w:rsidRPr="002B18D6">
        <w:rPr>
          <w:rFonts w:ascii="Times New Roman" w:hAnsi="Times New Roman" w:cs="Times New Roman"/>
        </w:rPr>
        <w:t xml:space="preserve"> Правительства Смоленской области от 17.12.2024 N 981)</w:t>
      </w:r>
    </w:p>
    <w:p w:rsidR="002B18D6" w:rsidRPr="002B18D6" w:rsidRDefault="002B18D6">
      <w:pPr>
        <w:pStyle w:val="ConsPlusNormal"/>
        <w:spacing w:before="220"/>
        <w:ind w:firstLine="540"/>
        <w:jc w:val="both"/>
        <w:rPr>
          <w:rFonts w:ascii="Times New Roman" w:hAnsi="Times New Roman" w:cs="Times New Roman"/>
        </w:rPr>
      </w:pPr>
      <w:proofErr w:type="gramStart"/>
      <w:r w:rsidRPr="002B18D6">
        <w:rPr>
          <w:rFonts w:ascii="Times New Roman" w:hAnsi="Times New Roman" w:cs="Times New Roman"/>
        </w:rPr>
        <w:t xml:space="preserve">1) неисполнение застройщиком обязательств по заключенному в соответствии с Федеральным законом договору участия в долевом строительстве на жилое помещение, расположенное в многоквартирном доме, который включен в единый реестр проблемных объектов в соответствии со </w:t>
      </w:r>
      <w:hyperlink r:id="rId14">
        <w:r w:rsidRPr="002B18D6">
          <w:rPr>
            <w:rFonts w:ascii="Times New Roman" w:hAnsi="Times New Roman" w:cs="Times New Roman"/>
            <w:color w:val="0000FF"/>
          </w:rPr>
          <w:t>статьей 23.1</w:t>
        </w:r>
      </w:hyperlink>
      <w:r w:rsidRPr="002B18D6">
        <w:rPr>
          <w:rFonts w:ascii="Times New Roman" w:hAnsi="Times New Roman" w:cs="Times New Roman"/>
        </w:rPr>
        <w:t xml:space="preserve"> Федерального закона, в отношении которого застройщиком более чем на шесть месяцев нарушены сроки завершения строительства (создания) многоквартирного дома и (или) обязанности по передаче объекта долевого</w:t>
      </w:r>
      <w:proofErr w:type="gramEnd"/>
      <w:r w:rsidRPr="002B18D6">
        <w:rPr>
          <w:rFonts w:ascii="Times New Roman" w:hAnsi="Times New Roman" w:cs="Times New Roman"/>
        </w:rPr>
        <w:t xml:space="preserve">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него открыто конкурсное производство в соответствии с Федеральным </w:t>
      </w:r>
      <w:hyperlink r:id="rId15">
        <w:r w:rsidRPr="002B18D6">
          <w:rPr>
            <w:rFonts w:ascii="Times New Roman" w:hAnsi="Times New Roman" w:cs="Times New Roman"/>
            <w:color w:val="0000FF"/>
          </w:rPr>
          <w:t>законом</w:t>
        </w:r>
      </w:hyperlink>
      <w:r w:rsidRPr="002B18D6">
        <w:rPr>
          <w:rFonts w:ascii="Times New Roman" w:hAnsi="Times New Roman" w:cs="Times New Roman"/>
        </w:rPr>
        <w:t xml:space="preserve"> "О несостоятельности (банкротстве)" (далее - проблемный объект), за исключением следующих объектов строительства: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введенных в эксплуатацию многоквартирных домов;</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не завершенного строительством многоквартирного дома, строительство которого осуществлено (осуществляется) в отсутствие разрешения на строительство такого объекта;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2) привлечение застройщиком проблемного объекта денежных сре</w:t>
      </w:r>
      <w:proofErr w:type="gramStart"/>
      <w:r w:rsidRPr="002B18D6">
        <w:rPr>
          <w:rFonts w:ascii="Times New Roman" w:hAnsi="Times New Roman" w:cs="Times New Roman"/>
        </w:rPr>
        <w:t>дств гр</w:t>
      </w:r>
      <w:proofErr w:type="gramEnd"/>
      <w:r w:rsidRPr="002B18D6">
        <w:rPr>
          <w:rFonts w:ascii="Times New Roman" w:hAnsi="Times New Roman" w:cs="Times New Roman"/>
        </w:rPr>
        <w:t>ажданина для строительства проблемного объекта осуществлялось на основании договора участия в долевом строительстве, заключенного в порядке, установленном Федеральным законом, либо иного договора, который признан вступившим в законную силу судебным актом договором участия в долевом строительстве;</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3) исполнение гражданином обязательств по договору участия в долевом строительстве проблемного объекта;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xml:space="preserve">4) утратил силу. - </w:t>
      </w:r>
      <w:hyperlink r:id="rId16">
        <w:r w:rsidRPr="002B18D6">
          <w:rPr>
            <w:rFonts w:ascii="Times New Roman" w:hAnsi="Times New Roman" w:cs="Times New Roman"/>
            <w:color w:val="0000FF"/>
          </w:rPr>
          <w:t>Постановление</w:t>
        </w:r>
      </w:hyperlink>
      <w:r w:rsidRPr="002B18D6">
        <w:rPr>
          <w:rFonts w:ascii="Times New Roman" w:hAnsi="Times New Roman" w:cs="Times New Roman"/>
        </w:rPr>
        <w:t xml:space="preserve"> Правительства Смоленской области от 17.12.2024 N 981;</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5) отсутствие решения Главного управления государственного строительного и технического надзора Смоленской области (далее - Главное управление) об отнесении гражданина к числу пострадавших граждан в соответствии с настоящим Порядком в отношении того же и (или) иного проблемного объекта;</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 xml:space="preserve">(в ред. </w:t>
      </w:r>
      <w:hyperlink r:id="rId17">
        <w:r w:rsidRPr="002B18D6">
          <w:rPr>
            <w:rFonts w:ascii="Times New Roman" w:hAnsi="Times New Roman" w:cs="Times New Roman"/>
            <w:color w:val="0000FF"/>
          </w:rPr>
          <w:t>постановления</w:t>
        </w:r>
      </w:hyperlink>
      <w:r w:rsidRPr="002B18D6">
        <w:rPr>
          <w:rFonts w:ascii="Times New Roman" w:hAnsi="Times New Roman" w:cs="Times New Roman"/>
        </w:rPr>
        <w:t xml:space="preserve"> Правительства Смоленской области от 17.12.2024 N 981)</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xml:space="preserve">6) - 7) утратили силу. - </w:t>
      </w:r>
      <w:hyperlink r:id="rId18">
        <w:r w:rsidRPr="002B18D6">
          <w:rPr>
            <w:rFonts w:ascii="Times New Roman" w:hAnsi="Times New Roman" w:cs="Times New Roman"/>
            <w:color w:val="0000FF"/>
          </w:rPr>
          <w:t>Постановление</w:t>
        </w:r>
      </w:hyperlink>
      <w:r w:rsidRPr="002B18D6">
        <w:rPr>
          <w:rFonts w:ascii="Times New Roman" w:hAnsi="Times New Roman" w:cs="Times New Roman"/>
        </w:rPr>
        <w:t xml:space="preserve"> Администрации Смоленской области от 19.07.2022 N 489.</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8) отсутствие факта привлечения денежных сре</w:t>
      </w:r>
      <w:proofErr w:type="gramStart"/>
      <w:r w:rsidRPr="002B18D6">
        <w:rPr>
          <w:rFonts w:ascii="Times New Roman" w:hAnsi="Times New Roman" w:cs="Times New Roman"/>
        </w:rPr>
        <w:t>дств дв</w:t>
      </w:r>
      <w:proofErr w:type="gramEnd"/>
      <w:r w:rsidRPr="002B18D6">
        <w:rPr>
          <w:rFonts w:ascii="Times New Roman" w:hAnsi="Times New Roman" w:cs="Times New Roman"/>
        </w:rPr>
        <w:t>ух и более лиц в отношении одного и того же жилого помещения, расположенного в составе проблемного объекта.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xml:space="preserve">3. Решение об отнесении гражданина к числу пострадавших граждан принимается Главным управлением на основании поданного гражданином (представителем гражданина) письменного </w:t>
      </w:r>
      <w:hyperlink w:anchor="P162">
        <w:r w:rsidRPr="002B18D6">
          <w:rPr>
            <w:rFonts w:ascii="Times New Roman" w:hAnsi="Times New Roman" w:cs="Times New Roman"/>
            <w:color w:val="0000FF"/>
          </w:rPr>
          <w:t>заявления</w:t>
        </w:r>
      </w:hyperlink>
      <w:r w:rsidRPr="002B18D6">
        <w:rPr>
          <w:rFonts w:ascii="Times New Roman" w:hAnsi="Times New Roman" w:cs="Times New Roman"/>
        </w:rPr>
        <w:t xml:space="preserve"> об отнесении гражданина к числу пострадавших граждан (далее также - заявление) по форме согласно приложению N 1 к настоящему Порядку.</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Заявление подается в отношении одного жилого помещения, приобретенного гражданином по заключенному в соответствии с Федеральным законом договору участия в долевом строительстве.</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w:t>
      </w:r>
      <w:proofErr w:type="gramStart"/>
      <w:r w:rsidRPr="002B18D6">
        <w:rPr>
          <w:rFonts w:ascii="Times New Roman" w:hAnsi="Times New Roman" w:cs="Times New Roman"/>
        </w:rPr>
        <w:t>а</w:t>
      </w:r>
      <w:proofErr w:type="gramEnd"/>
      <w:r w:rsidRPr="002B18D6">
        <w:rPr>
          <w:rFonts w:ascii="Times New Roman" w:hAnsi="Times New Roman" w:cs="Times New Roman"/>
        </w:rPr>
        <w:t xml:space="preserve">бзац введен </w:t>
      </w:r>
      <w:hyperlink r:id="rId19">
        <w:r w:rsidRPr="002B18D6">
          <w:rPr>
            <w:rFonts w:ascii="Times New Roman" w:hAnsi="Times New Roman" w:cs="Times New Roman"/>
            <w:color w:val="0000FF"/>
          </w:rPr>
          <w:t>постановлением</w:t>
        </w:r>
      </w:hyperlink>
      <w:r w:rsidRPr="002B18D6">
        <w:rPr>
          <w:rFonts w:ascii="Times New Roman" w:hAnsi="Times New Roman" w:cs="Times New Roman"/>
        </w:rPr>
        <w:t xml:space="preserve"> Правительства Смоленской области от 17.12.2024 N 981)</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 xml:space="preserve">(в ред. </w:t>
      </w:r>
      <w:hyperlink r:id="rId20">
        <w:r w:rsidRPr="002B18D6">
          <w:rPr>
            <w:rFonts w:ascii="Times New Roman" w:hAnsi="Times New Roman" w:cs="Times New Roman"/>
            <w:color w:val="0000FF"/>
          </w:rPr>
          <w:t>постановления</w:t>
        </w:r>
      </w:hyperlink>
      <w:r w:rsidRPr="002B18D6">
        <w:rPr>
          <w:rFonts w:ascii="Times New Roman" w:hAnsi="Times New Roman" w:cs="Times New Roman"/>
        </w:rPr>
        <w:t xml:space="preserve"> Правительства Смоленской области от 17.12.2024 N 981)</w:t>
      </w:r>
    </w:p>
    <w:p w:rsidR="002B18D6" w:rsidRPr="002B18D6" w:rsidRDefault="002B18D6">
      <w:pPr>
        <w:pStyle w:val="ConsPlusNormal"/>
        <w:spacing w:before="220"/>
        <w:ind w:firstLine="540"/>
        <w:jc w:val="both"/>
        <w:rPr>
          <w:rFonts w:ascii="Times New Roman" w:hAnsi="Times New Roman" w:cs="Times New Roman"/>
        </w:rPr>
      </w:pPr>
      <w:bookmarkStart w:id="2" w:name="P69"/>
      <w:bookmarkEnd w:id="2"/>
      <w:r w:rsidRPr="002B18D6">
        <w:rPr>
          <w:rFonts w:ascii="Times New Roman" w:hAnsi="Times New Roman" w:cs="Times New Roman"/>
        </w:rPr>
        <w:t>4. К заявлению прилагаются следующие документы:</w:t>
      </w:r>
    </w:p>
    <w:p w:rsidR="002B18D6" w:rsidRPr="002B18D6" w:rsidRDefault="002B18D6">
      <w:pPr>
        <w:pStyle w:val="ConsPlusNormal"/>
        <w:spacing w:before="220"/>
        <w:ind w:firstLine="540"/>
        <w:jc w:val="both"/>
        <w:rPr>
          <w:rFonts w:ascii="Times New Roman" w:hAnsi="Times New Roman" w:cs="Times New Roman"/>
        </w:rPr>
      </w:pPr>
      <w:proofErr w:type="gramStart"/>
      <w:r w:rsidRPr="002B18D6">
        <w:rPr>
          <w:rFonts w:ascii="Times New Roman" w:hAnsi="Times New Roman" w:cs="Times New Roman"/>
        </w:rPr>
        <w:t>1) копия документа, удостоверяющего личность гражданина;</w:t>
      </w:r>
      <w:proofErr w:type="gramEnd"/>
    </w:p>
    <w:p w:rsidR="002B18D6" w:rsidRPr="002B18D6" w:rsidRDefault="002B18D6">
      <w:pPr>
        <w:pStyle w:val="ConsPlusNormal"/>
        <w:spacing w:before="220"/>
        <w:ind w:firstLine="540"/>
        <w:jc w:val="both"/>
        <w:rPr>
          <w:rFonts w:ascii="Times New Roman" w:hAnsi="Times New Roman" w:cs="Times New Roman"/>
        </w:rPr>
      </w:pPr>
      <w:proofErr w:type="gramStart"/>
      <w:r w:rsidRPr="002B18D6">
        <w:rPr>
          <w:rFonts w:ascii="Times New Roman" w:hAnsi="Times New Roman" w:cs="Times New Roman"/>
        </w:rPr>
        <w:t xml:space="preserve">2) копия договора участия в долевом строительстве, подтверждающего возникновение </w:t>
      </w:r>
      <w:r w:rsidRPr="002B18D6">
        <w:rPr>
          <w:rFonts w:ascii="Times New Roman" w:hAnsi="Times New Roman" w:cs="Times New Roman"/>
        </w:rPr>
        <w:lastRenderedPageBreak/>
        <w:t>правоотношений между гражданином и застройщиком проблемного объекта, не исполнившим обязательства по передаче жилого помещения гражданину, и копия договора уступки права требования по договору участия в долевом строительстве (далее - договор уступки права требования по договору) (в случае уступки участником долевого строительства права требования по договору);</w:t>
      </w:r>
      <w:proofErr w:type="gramEnd"/>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3) копия вступившего в законную силу судебного акта о признании договора, заключенного гражданином и застройщиком, договором участия в долевом строительстве (при наличии);</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4) копии платежных документов, подтверждающих факт внесения гражданином денежных сре</w:t>
      </w:r>
      <w:proofErr w:type="gramStart"/>
      <w:r w:rsidRPr="002B18D6">
        <w:rPr>
          <w:rFonts w:ascii="Times New Roman" w:hAnsi="Times New Roman" w:cs="Times New Roman"/>
        </w:rPr>
        <w:t>дств в сч</w:t>
      </w:r>
      <w:proofErr w:type="gramEnd"/>
      <w:r w:rsidRPr="002B18D6">
        <w:rPr>
          <w:rFonts w:ascii="Times New Roman" w:hAnsi="Times New Roman" w:cs="Times New Roman"/>
        </w:rPr>
        <w:t>ет оплаты цены договора участия в долевом строительстве, заключенного в отношении проблемного объекта, и договора уступки права требования по договору (в случае уступки участником долевого строительства права требования по договору);</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5) копия вступившего в законную силу судебного акта о включении требований гражданина к застройщику проблемного объекта в реестр требований кредиторов о передаче жилых помещений (в случае ведения в отношении застройщика одной из процедур, применяемых в деле о банкротстве застройщика);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6) копия документа, удостоверяющего личность представителя гражданина, и копия документа, подтверждающего его полномочия (в случае подачи заявления представителем гражданина).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xml:space="preserve">5. Указанные в </w:t>
      </w:r>
      <w:hyperlink w:anchor="P69">
        <w:r w:rsidRPr="002B18D6">
          <w:rPr>
            <w:rFonts w:ascii="Times New Roman" w:hAnsi="Times New Roman" w:cs="Times New Roman"/>
            <w:color w:val="0000FF"/>
          </w:rPr>
          <w:t>пункте 4</w:t>
        </w:r>
      </w:hyperlink>
      <w:r w:rsidRPr="002B18D6">
        <w:rPr>
          <w:rFonts w:ascii="Times New Roman" w:hAnsi="Times New Roman" w:cs="Times New Roman"/>
        </w:rPr>
        <w:t xml:space="preserve"> настоящего Порядка копии документов представляются в Главное управление с предъявлением их подлинников. Копии представленных документов сверяются с подлинниками, после чего подлинники возвращаются гражданину (представителю гражданина).</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 xml:space="preserve">(в ред. </w:t>
      </w:r>
      <w:hyperlink r:id="rId21">
        <w:r w:rsidRPr="002B18D6">
          <w:rPr>
            <w:rFonts w:ascii="Times New Roman" w:hAnsi="Times New Roman" w:cs="Times New Roman"/>
            <w:color w:val="0000FF"/>
          </w:rPr>
          <w:t>постановления</w:t>
        </w:r>
      </w:hyperlink>
      <w:r w:rsidRPr="002B18D6">
        <w:rPr>
          <w:rFonts w:ascii="Times New Roman" w:hAnsi="Times New Roman" w:cs="Times New Roman"/>
        </w:rPr>
        <w:t xml:space="preserve"> Правительства Смоленской области от 17.12.2024 N 981)</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xml:space="preserve">6. При приеме документов гражданину (представителю гражданина) выдается </w:t>
      </w:r>
      <w:hyperlink w:anchor="P218">
        <w:r w:rsidRPr="002B18D6">
          <w:rPr>
            <w:rFonts w:ascii="Times New Roman" w:hAnsi="Times New Roman" w:cs="Times New Roman"/>
            <w:color w:val="0000FF"/>
          </w:rPr>
          <w:t>расписка</w:t>
        </w:r>
      </w:hyperlink>
      <w:r w:rsidRPr="002B18D6">
        <w:rPr>
          <w:rFonts w:ascii="Times New Roman" w:hAnsi="Times New Roman" w:cs="Times New Roman"/>
        </w:rPr>
        <w:t xml:space="preserve"> о принятии документов к рассмотрению по форме согласно приложению N 2 к настоящему Порядку.</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7. Решение об отнесении или отказе в отнесении гражданина к числу пострадавших граждан принимается Главным управлением в течение 30 рабочих дней со дня получения заявления и приложенных к нему документов.</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w:t>
      </w:r>
      <w:proofErr w:type="gramStart"/>
      <w:r w:rsidRPr="002B18D6">
        <w:rPr>
          <w:rFonts w:ascii="Times New Roman" w:hAnsi="Times New Roman" w:cs="Times New Roman"/>
        </w:rPr>
        <w:t>в</w:t>
      </w:r>
      <w:proofErr w:type="gramEnd"/>
      <w:r w:rsidRPr="002B18D6">
        <w:rPr>
          <w:rFonts w:ascii="Times New Roman" w:hAnsi="Times New Roman" w:cs="Times New Roman"/>
        </w:rPr>
        <w:t xml:space="preserve"> ред. </w:t>
      </w:r>
      <w:hyperlink r:id="rId22">
        <w:r w:rsidRPr="002B18D6">
          <w:rPr>
            <w:rFonts w:ascii="Times New Roman" w:hAnsi="Times New Roman" w:cs="Times New Roman"/>
            <w:color w:val="0000FF"/>
          </w:rPr>
          <w:t>постановления</w:t>
        </w:r>
      </w:hyperlink>
      <w:r w:rsidRPr="002B18D6">
        <w:rPr>
          <w:rFonts w:ascii="Times New Roman" w:hAnsi="Times New Roman" w:cs="Times New Roman"/>
        </w:rPr>
        <w:t xml:space="preserve"> Правительства Смоленской области от 17.12.2024 N 981)</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8. Основаниями для отказа в отнесении гражданина к числу пострадавших граждан являются:</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xml:space="preserve">1) несоблюдение хотя бы одного из условий, установленных </w:t>
      </w:r>
      <w:hyperlink w:anchor="P53">
        <w:r w:rsidRPr="002B18D6">
          <w:rPr>
            <w:rFonts w:ascii="Times New Roman" w:hAnsi="Times New Roman" w:cs="Times New Roman"/>
            <w:color w:val="0000FF"/>
          </w:rPr>
          <w:t>пунктом 2</w:t>
        </w:r>
      </w:hyperlink>
      <w:r w:rsidRPr="002B18D6">
        <w:rPr>
          <w:rFonts w:ascii="Times New Roman" w:hAnsi="Times New Roman" w:cs="Times New Roman"/>
        </w:rPr>
        <w:t xml:space="preserve"> настоящего Порядка;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2) ввод в эксплуатацию проблемного объекта, участником строительства которого является гражданин;</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3) вступление в законную силу судебного акта об удовлетворении (погашении), частичном удовлетворении требований гражданина в рамках рассмотрения дела о банкротстве застройщика проблемного объекта;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4) расторжение договора участия в долевом строительстве, заключенного между гражданином и застройщиком проблемного объекта, договора уступки права требования по договору (в случае уступки участником долевого строительства права требования по договору);</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xml:space="preserve">5) непредставление или представление не в полном объеме документов, указанных в </w:t>
      </w:r>
      <w:hyperlink w:anchor="P69">
        <w:r w:rsidRPr="002B18D6">
          <w:rPr>
            <w:rFonts w:ascii="Times New Roman" w:hAnsi="Times New Roman" w:cs="Times New Roman"/>
            <w:color w:val="0000FF"/>
          </w:rPr>
          <w:t>пункте 4</w:t>
        </w:r>
      </w:hyperlink>
      <w:r w:rsidRPr="002B18D6">
        <w:rPr>
          <w:rFonts w:ascii="Times New Roman" w:hAnsi="Times New Roman" w:cs="Times New Roman"/>
        </w:rPr>
        <w:t xml:space="preserve"> настоящего Порядка;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xml:space="preserve">6) выявление в заявлении и (или) в прилагаемых к нему документах, представленных гражданином (представителем гражданина), недостоверных сведений. </w:t>
      </w:r>
      <w:proofErr w:type="gramStart"/>
      <w:r w:rsidRPr="002B18D6">
        <w:rPr>
          <w:rFonts w:ascii="Times New Roman" w:hAnsi="Times New Roman" w:cs="Times New Roman"/>
        </w:rPr>
        <w:t>Проверка достоверности сведений, содержащихся в представленных заявлении и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законодательством Российской Федерации;</w:t>
      </w:r>
      <w:proofErr w:type="gramEnd"/>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xml:space="preserve">7) заключение гражданином договора участия в долевом строительстве или договора уступки права требования по договору, в случае если на момент заключения такого договора многоквартирный дом включен в единый реестр проблемных объектов в соответствии со </w:t>
      </w:r>
      <w:hyperlink r:id="rId23">
        <w:r w:rsidRPr="002B18D6">
          <w:rPr>
            <w:rFonts w:ascii="Times New Roman" w:hAnsi="Times New Roman" w:cs="Times New Roman"/>
            <w:color w:val="0000FF"/>
          </w:rPr>
          <w:t>статьей 23.1</w:t>
        </w:r>
      </w:hyperlink>
      <w:r w:rsidRPr="002B18D6">
        <w:rPr>
          <w:rFonts w:ascii="Times New Roman" w:hAnsi="Times New Roman" w:cs="Times New Roman"/>
        </w:rPr>
        <w:t xml:space="preserve"> Федерального закона;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lastRenderedPageBreak/>
        <w:t xml:space="preserve">8) заключение гражданином с юридическим лицом или другим гражданином договора уступки права требования по договору в отношении многоквартирного дома, который ранее уже включался в единый реестр проблемных объектов в соответствии со </w:t>
      </w:r>
      <w:hyperlink r:id="rId24">
        <w:r w:rsidRPr="002B18D6">
          <w:rPr>
            <w:rFonts w:ascii="Times New Roman" w:hAnsi="Times New Roman" w:cs="Times New Roman"/>
            <w:color w:val="0000FF"/>
          </w:rPr>
          <w:t>статьей 23.1</w:t>
        </w:r>
      </w:hyperlink>
      <w:r w:rsidRPr="002B18D6">
        <w:rPr>
          <w:rFonts w:ascii="Times New Roman" w:hAnsi="Times New Roman" w:cs="Times New Roman"/>
        </w:rPr>
        <w:t xml:space="preserve"> Федерального закона.</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w:t>
      </w:r>
      <w:proofErr w:type="spellStart"/>
      <w:r w:rsidRPr="002B18D6">
        <w:rPr>
          <w:rFonts w:ascii="Times New Roman" w:hAnsi="Times New Roman" w:cs="Times New Roman"/>
        </w:rPr>
        <w:t>пп</w:t>
      </w:r>
      <w:proofErr w:type="spellEnd"/>
      <w:r w:rsidRPr="002B18D6">
        <w:rPr>
          <w:rFonts w:ascii="Times New Roman" w:hAnsi="Times New Roman" w:cs="Times New Roman"/>
        </w:rPr>
        <w:t xml:space="preserve">. 8 </w:t>
      </w:r>
      <w:proofErr w:type="gramStart"/>
      <w:r w:rsidRPr="002B18D6">
        <w:rPr>
          <w:rFonts w:ascii="Times New Roman" w:hAnsi="Times New Roman" w:cs="Times New Roman"/>
        </w:rPr>
        <w:t>введен</w:t>
      </w:r>
      <w:proofErr w:type="gramEnd"/>
      <w:r w:rsidRPr="002B18D6">
        <w:rPr>
          <w:rFonts w:ascii="Times New Roman" w:hAnsi="Times New Roman" w:cs="Times New Roman"/>
        </w:rPr>
        <w:t xml:space="preserve"> </w:t>
      </w:r>
      <w:hyperlink r:id="rId25">
        <w:r w:rsidRPr="002B18D6">
          <w:rPr>
            <w:rFonts w:ascii="Times New Roman" w:hAnsi="Times New Roman" w:cs="Times New Roman"/>
            <w:color w:val="0000FF"/>
          </w:rPr>
          <w:t>постановлением</w:t>
        </w:r>
      </w:hyperlink>
      <w:r w:rsidRPr="002B18D6">
        <w:rPr>
          <w:rFonts w:ascii="Times New Roman" w:hAnsi="Times New Roman" w:cs="Times New Roman"/>
        </w:rPr>
        <w:t xml:space="preserve"> Правительства Смоленской области от 15.05.2026 N 267)</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9. Главное управление в течение 5 рабочих дней со дня принятия решения об отнесении гражданина к числу пострадавших граждан или об отказе в отнесении гражданина к числу пострадавших граждан направляет в его адрес уведомление о принятом решении.</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w:t>
      </w:r>
      <w:proofErr w:type="gramStart"/>
      <w:r w:rsidRPr="002B18D6">
        <w:rPr>
          <w:rFonts w:ascii="Times New Roman" w:hAnsi="Times New Roman" w:cs="Times New Roman"/>
        </w:rPr>
        <w:t>в</w:t>
      </w:r>
      <w:proofErr w:type="gramEnd"/>
      <w:r w:rsidRPr="002B18D6">
        <w:rPr>
          <w:rFonts w:ascii="Times New Roman" w:hAnsi="Times New Roman" w:cs="Times New Roman"/>
        </w:rPr>
        <w:t xml:space="preserve"> ред. </w:t>
      </w:r>
      <w:hyperlink r:id="rId26">
        <w:r w:rsidRPr="002B18D6">
          <w:rPr>
            <w:rFonts w:ascii="Times New Roman" w:hAnsi="Times New Roman" w:cs="Times New Roman"/>
            <w:color w:val="0000FF"/>
          </w:rPr>
          <w:t>постановления</w:t>
        </w:r>
      </w:hyperlink>
      <w:r w:rsidRPr="002B18D6">
        <w:rPr>
          <w:rFonts w:ascii="Times New Roman" w:hAnsi="Times New Roman" w:cs="Times New Roman"/>
        </w:rPr>
        <w:t xml:space="preserve"> Правительства Смоленской области от 17.12.2024 N 981)</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xml:space="preserve">10. </w:t>
      </w:r>
      <w:proofErr w:type="gramStart"/>
      <w:r w:rsidRPr="002B18D6">
        <w:rPr>
          <w:rFonts w:ascii="Times New Roman" w:hAnsi="Times New Roman" w:cs="Times New Roman"/>
        </w:rPr>
        <w:t>Сведения о гражданине, в отношении которого Главным управлением принято решение об отнесении гражданина к числу пострадавших граждан, включаются в течение 5 рабочих дней со дня принятия указанного решения в перечень пострадавших граждан (далее - перечень), формирование и ведение которого осуществляется Главным управлением с соблюдением требований, установленных законодательством Российской Федерации о защите персональных данных, на электронном носителе.</w:t>
      </w:r>
      <w:proofErr w:type="gramEnd"/>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w:t>
      </w:r>
      <w:proofErr w:type="gramStart"/>
      <w:r w:rsidRPr="002B18D6">
        <w:rPr>
          <w:rFonts w:ascii="Times New Roman" w:hAnsi="Times New Roman" w:cs="Times New Roman"/>
        </w:rPr>
        <w:t>в</w:t>
      </w:r>
      <w:proofErr w:type="gramEnd"/>
      <w:r w:rsidRPr="002B18D6">
        <w:rPr>
          <w:rFonts w:ascii="Times New Roman" w:hAnsi="Times New Roman" w:cs="Times New Roman"/>
        </w:rPr>
        <w:t xml:space="preserve"> ред. </w:t>
      </w:r>
      <w:hyperlink r:id="rId27">
        <w:r w:rsidRPr="002B18D6">
          <w:rPr>
            <w:rFonts w:ascii="Times New Roman" w:hAnsi="Times New Roman" w:cs="Times New Roman"/>
            <w:color w:val="0000FF"/>
          </w:rPr>
          <w:t>постановления</w:t>
        </w:r>
      </w:hyperlink>
      <w:r w:rsidRPr="002B18D6">
        <w:rPr>
          <w:rFonts w:ascii="Times New Roman" w:hAnsi="Times New Roman" w:cs="Times New Roman"/>
        </w:rPr>
        <w:t xml:space="preserve"> Правительства Смоленской области от 17.12.2024 N 981)</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11. Перечень включает в себя следующие разделы:</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1) сведения о пострадавшем гражданине:</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фамилия, имя, отчество (последнее - при наличии);</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адрес регистрации по месту жительства (месту пребывания);</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наименование и реквизиты документа, удостоверяющего личность;</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контактные данные;</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сведения о договоре участия в долевом строительстве и договоре уступки права требования по договору (в случае уступки участником долевого строительства права требования по договору) (дата, номер регистрации, срок исполнения обязательств, цена договора);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сведения об исполнении пострадавшим гражданином обязательств по договору участия в долевом строительстве (размер оплаченной суммы по договору, наименование и реквизиты документов, подтверждающих факт оплаты);</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сведения о включении требований пострадавшего гражданина к застройщику проблемного объекта в реестр требований кредиторов по передаче жилых помещений (при наличии);</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2) сведения о проблемном объекте:</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адрес местонахождения проблемного объекта (почтовый и (или) строительный адрес);</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сведения о разрешении на строительство проблемного объекта (номер, дата выдачи, сведения об органе, выдавшем разрешение на строительство, срок действия);</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3) сведения о застройщике проблемного объекта: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наименование юридического лица;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адрес местонахождения юридического лица;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контактные данные юридического лица и его представителя (телефон, факс, адрес электронной почты, адрес официального сайта в информационно-телекоммуникационной сети "Интернет");</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индивидуальный номер налогоплательщика;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номер и дата выдачи свидетельства о внесении в единый государственный реестр юридических лиц, сведения о налоговом органе, выдавшем свидетельство о постановке на налоговый учет;</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lastRenderedPageBreak/>
        <w:t>- сведения о наличии (отсутствии) процедуры банкротства;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сведения о ликвидации юридического лица;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4) сведения о внесении записей в перечень (с указанием оснований их внесения):</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сведения об отнесении гражданина к числу пострадавших граждан;</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сведения о внесении изменений в перечень;</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сведения о лишении гражданина статуса пострадавшего гражданина.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12. В случае изменения сведений о пострадавшем гражданине, содержащихся в перечне, Главное управление на основании письменного заявления пострадавшего гражданина о внесении изменений в перечень вносит в соответствующий раздел перечня необходимые сведения в течение 5 рабочих дней со дня подачи соответствующего заявления о внесении изменений в перечень. К заявлению о внесении изменений в перечень прилагаются документы, подтверждающие обстоятельства, в связи с которыми требуется внесение таких изменений.</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w:t>
      </w:r>
      <w:proofErr w:type="gramStart"/>
      <w:r w:rsidRPr="002B18D6">
        <w:rPr>
          <w:rFonts w:ascii="Times New Roman" w:hAnsi="Times New Roman" w:cs="Times New Roman"/>
        </w:rPr>
        <w:t>в</w:t>
      </w:r>
      <w:proofErr w:type="gramEnd"/>
      <w:r w:rsidRPr="002B18D6">
        <w:rPr>
          <w:rFonts w:ascii="Times New Roman" w:hAnsi="Times New Roman" w:cs="Times New Roman"/>
        </w:rPr>
        <w:t xml:space="preserve"> ред. </w:t>
      </w:r>
      <w:hyperlink r:id="rId28">
        <w:r w:rsidRPr="002B18D6">
          <w:rPr>
            <w:rFonts w:ascii="Times New Roman" w:hAnsi="Times New Roman" w:cs="Times New Roman"/>
            <w:color w:val="0000FF"/>
          </w:rPr>
          <w:t>постановления</w:t>
        </w:r>
      </w:hyperlink>
      <w:r w:rsidRPr="002B18D6">
        <w:rPr>
          <w:rFonts w:ascii="Times New Roman" w:hAnsi="Times New Roman" w:cs="Times New Roman"/>
        </w:rPr>
        <w:t xml:space="preserve"> Правительства Смоленской области от 17.12.2024 N 981)</w:t>
      </w:r>
    </w:p>
    <w:p w:rsidR="002B18D6" w:rsidRPr="002B18D6" w:rsidRDefault="002B18D6">
      <w:pPr>
        <w:pStyle w:val="ConsPlusNormal"/>
        <w:spacing w:before="220"/>
        <w:ind w:firstLine="540"/>
        <w:jc w:val="both"/>
        <w:rPr>
          <w:rFonts w:ascii="Times New Roman" w:hAnsi="Times New Roman" w:cs="Times New Roman"/>
        </w:rPr>
      </w:pPr>
      <w:bookmarkStart w:id="3" w:name="P121"/>
      <w:bookmarkEnd w:id="3"/>
      <w:r w:rsidRPr="002B18D6">
        <w:rPr>
          <w:rFonts w:ascii="Times New Roman" w:hAnsi="Times New Roman" w:cs="Times New Roman"/>
        </w:rPr>
        <w:t>13. Пострадавший гражданин лишается статуса пострадавшего гражданина в следующих случаях:</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1) подача письменного заявления пострадавшего гражданина о лишении его статуса пострадавшего гражданина;</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2) ввод в эксплуатацию проблемного объекта, участником строительства которого является пострадавший гражданин, или удовлетворение требований пострадавшего гражданина иным способом, свидетельствующим о восстановлении его нарушенных прав;</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3) отказ пострадавшего гражданина от мер поддержки и (или) содействия в восстановлении нарушенных прав, предложенных Главным управлением;</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 xml:space="preserve">(в ред. </w:t>
      </w:r>
      <w:hyperlink r:id="rId29">
        <w:r w:rsidRPr="002B18D6">
          <w:rPr>
            <w:rFonts w:ascii="Times New Roman" w:hAnsi="Times New Roman" w:cs="Times New Roman"/>
            <w:color w:val="0000FF"/>
          </w:rPr>
          <w:t>постановления</w:t>
        </w:r>
      </w:hyperlink>
      <w:r w:rsidRPr="002B18D6">
        <w:rPr>
          <w:rFonts w:ascii="Times New Roman" w:hAnsi="Times New Roman" w:cs="Times New Roman"/>
        </w:rPr>
        <w:t xml:space="preserve"> Правительства Смоленской области от 17.12.2024 N 981)</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4) выявление факта предоставления гражданином, включенным в реестр, недостоверных сведений, послуживших основанием для включения гражданина в реестр;</w:t>
      </w:r>
    </w:p>
    <w:p w:rsidR="002B18D6" w:rsidRPr="002B18D6" w:rsidRDefault="002B18D6">
      <w:pPr>
        <w:pStyle w:val="ConsPlusNormal"/>
        <w:spacing w:before="220"/>
        <w:ind w:firstLine="540"/>
        <w:jc w:val="both"/>
        <w:rPr>
          <w:rFonts w:ascii="Times New Roman" w:hAnsi="Times New Roman" w:cs="Times New Roman"/>
        </w:rPr>
      </w:pPr>
      <w:proofErr w:type="gramStart"/>
      <w:r w:rsidRPr="002B18D6">
        <w:rPr>
          <w:rFonts w:ascii="Times New Roman" w:hAnsi="Times New Roman" w:cs="Times New Roman"/>
        </w:rPr>
        <w:t>5) расторжение договора участия в долевом строительстве, заключенного между пострадавшим гражданином и застройщиком проблемного объекта, договора уступки права требования по договору (в случае уступки участником долевого строительства права требования по договору) или иного договора, направленного на привлечение денежных средств пострадавшего гражданина для строительства многоквартирного дома с последующим возникновением у пострадавшего гражданина права собственности на жилое помещение в многоквартирном доме.</w:t>
      </w:r>
      <w:proofErr w:type="gramEnd"/>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 xml:space="preserve">14. Решение о лишении пострадавшего гражданина статуса пострадавшего гражданина принимается Главным управлением в течение 14 рабочих дней </w:t>
      </w:r>
      <w:proofErr w:type="gramStart"/>
      <w:r w:rsidRPr="002B18D6">
        <w:rPr>
          <w:rFonts w:ascii="Times New Roman" w:hAnsi="Times New Roman" w:cs="Times New Roman"/>
        </w:rPr>
        <w:t>с даты наступления</w:t>
      </w:r>
      <w:proofErr w:type="gramEnd"/>
      <w:r w:rsidRPr="002B18D6">
        <w:rPr>
          <w:rFonts w:ascii="Times New Roman" w:hAnsi="Times New Roman" w:cs="Times New Roman"/>
        </w:rPr>
        <w:t xml:space="preserve"> хотя бы одного из случаев, указанных в </w:t>
      </w:r>
      <w:hyperlink w:anchor="P121">
        <w:r w:rsidRPr="002B18D6">
          <w:rPr>
            <w:rFonts w:ascii="Times New Roman" w:hAnsi="Times New Roman" w:cs="Times New Roman"/>
            <w:color w:val="0000FF"/>
          </w:rPr>
          <w:t>пункте 13</w:t>
        </w:r>
      </w:hyperlink>
      <w:r w:rsidRPr="002B18D6">
        <w:rPr>
          <w:rFonts w:ascii="Times New Roman" w:hAnsi="Times New Roman" w:cs="Times New Roman"/>
        </w:rPr>
        <w:t xml:space="preserve"> настоящего Порядка.</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w:t>
      </w:r>
      <w:proofErr w:type="gramStart"/>
      <w:r w:rsidRPr="002B18D6">
        <w:rPr>
          <w:rFonts w:ascii="Times New Roman" w:hAnsi="Times New Roman" w:cs="Times New Roman"/>
        </w:rPr>
        <w:t>в</w:t>
      </w:r>
      <w:proofErr w:type="gramEnd"/>
      <w:r w:rsidRPr="002B18D6">
        <w:rPr>
          <w:rFonts w:ascii="Times New Roman" w:hAnsi="Times New Roman" w:cs="Times New Roman"/>
        </w:rPr>
        <w:t xml:space="preserve"> ред. </w:t>
      </w:r>
      <w:hyperlink r:id="rId30">
        <w:r w:rsidRPr="002B18D6">
          <w:rPr>
            <w:rFonts w:ascii="Times New Roman" w:hAnsi="Times New Roman" w:cs="Times New Roman"/>
            <w:color w:val="0000FF"/>
          </w:rPr>
          <w:t>постановления</w:t>
        </w:r>
      </w:hyperlink>
      <w:r w:rsidRPr="002B18D6">
        <w:rPr>
          <w:rFonts w:ascii="Times New Roman" w:hAnsi="Times New Roman" w:cs="Times New Roman"/>
        </w:rPr>
        <w:t xml:space="preserve"> Правительства Смоленской области от 17.12.2024 N 981)</w:t>
      </w:r>
    </w:p>
    <w:p w:rsidR="002B18D6" w:rsidRPr="002B18D6" w:rsidRDefault="002B18D6">
      <w:pPr>
        <w:pStyle w:val="ConsPlusNormal"/>
        <w:spacing w:before="220"/>
        <w:ind w:firstLine="540"/>
        <w:jc w:val="both"/>
        <w:rPr>
          <w:rFonts w:ascii="Times New Roman" w:hAnsi="Times New Roman" w:cs="Times New Roman"/>
        </w:rPr>
      </w:pPr>
      <w:r w:rsidRPr="002B18D6">
        <w:rPr>
          <w:rFonts w:ascii="Times New Roman" w:hAnsi="Times New Roman" w:cs="Times New Roman"/>
        </w:rPr>
        <w:t>15. Главное управление в течение 5 рабочих дней со дня принятия решения о лишении пострадавшего гражданина статуса пострадавшего гражданина направляет в адрес гражданина уведомление о принятом решении.</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w:t>
      </w:r>
      <w:proofErr w:type="gramStart"/>
      <w:r w:rsidRPr="002B18D6">
        <w:rPr>
          <w:rFonts w:ascii="Times New Roman" w:hAnsi="Times New Roman" w:cs="Times New Roman"/>
        </w:rPr>
        <w:t>в</w:t>
      </w:r>
      <w:proofErr w:type="gramEnd"/>
      <w:r w:rsidRPr="002B18D6">
        <w:rPr>
          <w:rFonts w:ascii="Times New Roman" w:hAnsi="Times New Roman" w:cs="Times New Roman"/>
        </w:rPr>
        <w:t xml:space="preserve"> ред. </w:t>
      </w:r>
      <w:hyperlink r:id="rId31">
        <w:r w:rsidRPr="002B18D6">
          <w:rPr>
            <w:rFonts w:ascii="Times New Roman" w:hAnsi="Times New Roman" w:cs="Times New Roman"/>
            <w:color w:val="0000FF"/>
          </w:rPr>
          <w:t>постановления</w:t>
        </w:r>
      </w:hyperlink>
      <w:r w:rsidRPr="002B18D6">
        <w:rPr>
          <w:rFonts w:ascii="Times New Roman" w:hAnsi="Times New Roman" w:cs="Times New Roman"/>
        </w:rPr>
        <w:t xml:space="preserve"> Правительства Смоленской области от 17.12.2024 N 981)</w:t>
      </w:r>
    </w:p>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jc w:val="both"/>
        <w:rPr>
          <w:rFonts w:ascii="Times New Roman" w:hAnsi="Times New Roman" w:cs="Times New Roman"/>
        </w:rPr>
      </w:pPr>
    </w:p>
    <w:p w:rsidR="002B18D6" w:rsidRDefault="002B18D6">
      <w:pPr>
        <w:pStyle w:val="ConsPlusNormal"/>
        <w:jc w:val="right"/>
        <w:outlineLvl w:val="1"/>
        <w:rPr>
          <w:rFonts w:ascii="Times New Roman" w:hAnsi="Times New Roman" w:cs="Times New Roman"/>
        </w:rPr>
      </w:pPr>
    </w:p>
    <w:p w:rsidR="002B18D6" w:rsidRDefault="002B18D6">
      <w:pPr>
        <w:pStyle w:val="ConsPlusNormal"/>
        <w:jc w:val="right"/>
        <w:outlineLvl w:val="1"/>
        <w:rPr>
          <w:rFonts w:ascii="Times New Roman" w:hAnsi="Times New Roman" w:cs="Times New Roman"/>
        </w:rPr>
      </w:pPr>
    </w:p>
    <w:p w:rsidR="002B18D6" w:rsidRDefault="002B18D6">
      <w:pPr>
        <w:pStyle w:val="ConsPlusNormal"/>
        <w:jc w:val="right"/>
        <w:outlineLvl w:val="1"/>
        <w:rPr>
          <w:rFonts w:ascii="Times New Roman" w:hAnsi="Times New Roman" w:cs="Times New Roman"/>
        </w:rPr>
      </w:pPr>
    </w:p>
    <w:p w:rsidR="002B18D6" w:rsidRPr="002B18D6" w:rsidRDefault="002B18D6">
      <w:pPr>
        <w:pStyle w:val="ConsPlusNormal"/>
        <w:jc w:val="right"/>
        <w:outlineLvl w:val="1"/>
        <w:rPr>
          <w:rFonts w:ascii="Times New Roman" w:hAnsi="Times New Roman" w:cs="Times New Roman"/>
        </w:rPr>
      </w:pPr>
      <w:bookmarkStart w:id="4" w:name="_GoBack"/>
      <w:bookmarkEnd w:id="4"/>
      <w:r w:rsidRPr="002B18D6">
        <w:rPr>
          <w:rFonts w:ascii="Times New Roman" w:hAnsi="Times New Roman" w:cs="Times New Roman"/>
        </w:rPr>
        <w:lastRenderedPageBreak/>
        <w:t>Приложение N 1</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к Порядку</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отнесения граждан, чьи денежные средства</w:t>
      </w:r>
    </w:p>
    <w:p w:rsidR="002B18D6" w:rsidRPr="002B18D6" w:rsidRDefault="002B18D6">
      <w:pPr>
        <w:pStyle w:val="ConsPlusNormal"/>
        <w:jc w:val="right"/>
        <w:rPr>
          <w:rFonts w:ascii="Times New Roman" w:hAnsi="Times New Roman" w:cs="Times New Roman"/>
        </w:rPr>
      </w:pPr>
      <w:proofErr w:type="gramStart"/>
      <w:r w:rsidRPr="002B18D6">
        <w:rPr>
          <w:rFonts w:ascii="Times New Roman" w:hAnsi="Times New Roman" w:cs="Times New Roman"/>
        </w:rPr>
        <w:t>привлечены для строительства многоквартирных домов,</w:t>
      </w:r>
      <w:proofErr w:type="gramEnd"/>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включенных в единый реестр проблемных объектов</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в соответствии со статьей 23.1 Федерального закона</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"Об участии в долевом строительстве многоквартирных домов</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и иных объектов недвижимости и о внесении изменений</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в некоторые законодательные акты Российской Федерации",</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и чьи права нарушены, к числу пострадавших граждан</w:t>
      </w:r>
    </w:p>
    <w:p w:rsidR="002B18D6" w:rsidRPr="002B18D6" w:rsidRDefault="002B18D6">
      <w:pPr>
        <w:pStyle w:val="ConsPlusNormal"/>
        <w:spacing w:after="1"/>
        <w:rPr>
          <w:rFonts w:ascii="Times New Roman" w:hAnsi="Times New Roman" w:cs="Times New Roman"/>
        </w:rPr>
      </w:pPr>
    </w:p>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Форма</w:t>
      </w:r>
    </w:p>
    <w:p w:rsidR="002B18D6" w:rsidRPr="002B18D6" w:rsidRDefault="002B18D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2038"/>
        <w:gridCol w:w="1590"/>
      </w:tblGrid>
      <w:tr w:rsidR="002B18D6" w:rsidRPr="002B18D6">
        <w:tc>
          <w:tcPr>
            <w:tcW w:w="5443" w:type="dxa"/>
            <w:tcBorders>
              <w:top w:val="nil"/>
              <w:left w:val="nil"/>
              <w:bottom w:val="nil"/>
              <w:right w:val="nil"/>
            </w:tcBorders>
          </w:tcPr>
          <w:p w:rsidR="002B18D6" w:rsidRPr="002B18D6" w:rsidRDefault="002B18D6">
            <w:pPr>
              <w:pStyle w:val="ConsPlusNormal"/>
              <w:rPr>
                <w:rFonts w:ascii="Times New Roman" w:hAnsi="Times New Roman" w:cs="Times New Roman"/>
              </w:rPr>
            </w:pPr>
          </w:p>
        </w:tc>
        <w:tc>
          <w:tcPr>
            <w:tcW w:w="3628" w:type="dxa"/>
            <w:gridSpan w:val="2"/>
            <w:tcBorders>
              <w:top w:val="nil"/>
              <w:left w:val="nil"/>
              <w:bottom w:val="nil"/>
              <w:right w:val="nil"/>
            </w:tcBorders>
          </w:tcPr>
          <w:p w:rsidR="002B18D6" w:rsidRPr="002B18D6" w:rsidRDefault="002B18D6">
            <w:pPr>
              <w:pStyle w:val="ConsPlusNormal"/>
              <w:rPr>
                <w:rFonts w:ascii="Times New Roman" w:hAnsi="Times New Roman" w:cs="Times New Roman"/>
              </w:rPr>
            </w:pPr>
            <w:r w:rsidRPr="002B18D6">
              <w:rPr>
                <w:rFonts w:ascii="Times New Roman" w:hAnsi="Times New Roman" w:cs="Times New Roman"/>
              </w:rPr>
              <w:t>Начальнику Главного управления</w:t>
            </w:r>
          </w:p>
          <w:p w:rsidR="002B18D6" w:rsidRPr="002B18D6" w:rsidRDefault="002B18D6">
            <w:pPr>
              <w:pStyle w:val="ConsPlusNormal"/>
              <w:rPr>
                <w:rFonts w:ascii="Times New Roman" w:hAnsi="Times New Roman" w:cs="Times New Roman"/>
              </w:rPr>
            </w:pPr>
            <w:r w:rsidRPr="002B18D6">
              <w:rPr>
                <w:rFonts w:ascii="Times New Roman" w:hAnsi="Times New Roman" w:cs="Times New Roman"/>
              </w:rPr>
              <w:t>государственного строительного</w:t>
            </w:r>
          </w:p>
          <w:p w:rsidR="002B18D6" w:rsidRPr="002B18D6" w:rsidRDefault="002B18D6">
            <w:pPr>
              <w:pStyle w:val="ConsPlusNormal"/>
              <w:rPr>
                <w:rFonts w:ascii="Times New Roman" w:hAnsi="Times New Roman" w:cs="Times New Roman"/>
              </w:rPr>
            </w:pPr>
            <w:r w:rsidRPr="002B18D6">
              <w:rPr>
                <w:rFonts w:ascii="Times New Roman" w:hAnsi="Times New Roman" w:cs="Times New Roman"/>
              </w:rPr>
              <w:t>и технического надзора Смоленской области</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____________________________</w:t>
            </w:r>
          </w:p>
          <w:p w:rsidR="002B18D6" w:rsidRPr="002B18D6" w:rsidRDefault="002B18D6">
            <w:pPr>
              <w:pStyle w:val="ConsPlusNormal"/>
              <w:ind w:left="1134"/>
              <w:jc w:val="both"/>
              <w:rPr>
                <w:rFonts w:ascii="Times New Roman" w:hAnsi="Times New Roman" w:cs="Times New Roman"/>
              </w:rPr>
            </w:pPr>
            <w:r w:rsidRPr="002B18D6">
              <w:rPr>
                <w:rFonts w:ascii="Times New Roman" w:hAnsi="Times New Roman" w:cs="Times New Roman"/>
              </w:rPr>
              <w:t>(Ф.И.О.)</w:t>
            </w:r>
          </w:p>
          <w:p w:rsidR="002B18D6" w:rsidRPr="002B18D6" w:rsidRDefault="002B18D6">
            <w:pPr>
              <w:pStyle w:val="ConsPlusNormal"/>
              <w:rPr>
                <w:rFonts w:ascii="Times New Roman" w:hAnsi="Times New Roman" w:cs="Times New Roman"/>
              </w:rPr>
            </w:pP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ул. Чаплина, д. 12,</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г. Смоленск, 214014</w:t>
            </w:r>
          </w:p>
        </w:tc>
      </w:tr>
      <w:tr w:rsidR="002B18D6" w:rsidRPr="002B18D6">
        <w:tc>
          <w:tcPr>
            <w:tcW w:w="9071" w:type="dxa"/>
            <w:gridSpan w:val="3"/>
            <w:tcBorders>
              <w:top w:val="nil"/>
              <w:left w:val="nil"/>
              <w:bottom w:val="nil"/>
              <w:right w:val="nil"/>
            </w:tcBorders>
          </w:tcPr>
          <w:p w:rsidR="002B18D6" w:rsidRPr="002B18D6" w:rsidRDefault="002B18D6">
            <w:pPr>
              <w:pStyle w:val="ConsPlusNormal"/>
              <w:jc w:val="center"/>
              <w:rPr>
                <w:rFonts w:ascii="Times New Roman" w:hAnsi="Times New Roman" w:cs="Times New Roman"/>
              </w:rPr>
            </w:pPr>
            <w:bookmarkStart w:id="5" w:name="P162"/>
            <w:bookmarkEnd w:id="5"/>
            <w:r w:rsidRPr="002B18D6">
              <w:rPr>
                <w:rFonts w:ascii="Times New Roman" w:hAnsi="Times New Roman" w:cs="Times New Roman"/>
              </w:rPr>
              <w:t>ЗАЯВЛЕНИЕ</w:t>
            </w:r>
          </w:p>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rPr>
              <w:t>об отнесении гражданина к числу пострадавших граждан</w:t>
            </w:r>
          </w:p>
        </w:tc>
      </w:tr>
      <w:tr w:rsidR="002B18D6" w:rsidRPr="002B18D6">
        <w:tc>
          <w:tcPr>
            <w:tcW w:w="9071" w:type="dxa"/>
            <w:gridSpan w:val="3"/>
            <w:tcBorders>
              <w:top w:val="nil"/>
              <w:left w:val="nil"/>
              <w:bottom w:val="nil"/>
              <w:right w:val="nil"/>
            </w:tcBorders>
          </w:tcPr>
          <w:p w:rsidR="002B18D6" w:rsidRPr="002B18D6" w:rsidRDefault="002B18D6">
            <w:pPr>
              <w:pStyle w:val="ConsPlusNormal"/>
              <w:ind w:firstLine="540"/>
              <w:jc w:val="both"/>
              <w:rPr>
                <w:rFonts w:ascii="Times New Roman" w:hAnsi="Times New Roman" w:cs="Times New Roman"/>
              </w:rPr>
            </w:pPr>
            <w:r w:rsidRPr="002B18D6">
              <w:rPr>
                <w:rFonts w:ascii="Times New Roman" w:hAnsi="Times New Roman" w:cs="Times New Roman"/>
              </w:rPr>
              <w:t>Прошу отнести к числу пострадавших граждан</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__________________________________________________________________________.</w:t>
            </w:r>
          </w:p>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rPr>
              <w:t>(Ф.И.О. гражданина, данные документа, удостоверяющего личность)</w:t>
            </w:r>
          </w:p>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Адрес регистрации по месту жительства (месту пребывания) гражданина:</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__________________________________________________________________________.</w:t>
            </w:r>
          </w:p>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Телефон гражданина: _____________________________________________________.</w:t>
            </w:r>
          </w:p>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Данные представителя гражданина (при наличии): ____________________________</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__________________________________________________________________________.</w:t>
            </w:r>
          </w:p>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rPr>
              <w:t>(Ф.И.О. представителя гражданина, реквизиты документа, подтверждающего полномочия, данные документа, удостоверяющего личность)</w:t>
            </w:r>
          </w:p>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Объект долевого строительства:</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__________________________________________________________________________.</w:t>
            </w:r>
          </w:p>
          <w:p w:rsidR="002B18D6" w:rsidRPr="002B18D6" w:rsidRDefault="002B18D6">
            <w:pPr>
              <w:pStyle w:val="ConsPlusNormal"/>
              <w:jc w:val="center"/>
              <w:rPr>
                <w:rFonts w:ascii="Times New Roman" w:hAnsi="Times New Roman" w:cs="Times New Roman"/>
              </w:rPr>
            </w:pPr>
            <w:proofErr w:type="gramStart"/>
            <w:r w:rsidRPr="002B18D6">
              <w:rPr>
                <w:rFonts w:ascii="Times New Roman" w:hAnsi="Times New Roman" w:cs="Times New Roman"/>
              </w:rPr>
              <w:t>(наименование объекта, адрес (почтовый и (или) строительный), номер жилого помещения, этажность)</w:t>
            </w:r>
            <w:proofErr w:type="gramEnd"/>
          </w:p>
          <w:p w:rsidR="002B18D6" w:rsidRPr="002B18D6" w:rsidRDefault="002B18D6">
            <w:pPr>
              <w:pStyle w:val="ConsPlusNormal"/>
              <w:rPr>
                <w:rFonts w:ascii="Times New Roman" w:hAnsi="Times New Roman" w:cs="Times New Roman"/>
              </w:rPr>
            </w:pPr>
          </w:p>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Организация-застройщик: _________________________________________________.</w:t>
            </w:r>
          </w:p>
          <w:p w:rsidR="002B18D6" w:rsidRPr="002B18D6" w:rsidRDefault="002B18D6">
            <w:pPr>
              <w:pStyle w:val="ConsPlusNormal"/>
              <w:ind w:left="3969"/>
              <w:jc w:val="both"/>
              <w:rPr>
                <w:rFonts w:ascii="Times New Roman" w:hAnsi="Times New Roman" w:cs="Times New Roman"/>
              </w:rPr>
            </w:pPr>
            <w:r w:rsidRPr="002B18D6">
              <w:rPr>
                <w:rFonts w:ascii="Times New Roman" w:hAnsi="Times New Roman" w:cs="Times New Roman"/>
              </w:rPr>
              <w:t>(наименование юридического лица)</w:t>
            </w:r>
          </w:p>
          <w:p w:rsidR="002B18D6" w:rsidRPr="002B18D6" w:rsidRDefault="002B18D6">
            <w:pPr>
              <w:pStyle w:val="ConsPlusNormal"/>
              <w:rPr>
                <w:rFonts w:ascii="Times New Roman" w:hAnsi="Times New Roman" w:cs="Times New Roman"/>
              </w:rPr>
            </w:pPr>
          </w:p>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Реквизиты договора участия в долевом строительстве и договора уступки права требования по договору (в случае уступки участником долевого строительства права требования по договору): ____________________________________________________</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__________________________________________________________________________.</w:t>
            </w:r>
          </w:p>
          <w:p w:rsidR="002B18D6" w:rsidRPr="002B18D6" w:rsidRDefault="002B18D6">
            <w:pPr>
              <w:pStyle w:val="ConsPlusNormal"/>
              <w:rPr>
                <w:rFonts w:ascii="Times New Roman" w:hAnsi="Times New Roman" w:cs="Times New Roman"/>
              </w:rPr>
            </w:pPr>
          </w:p>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Реквизиты платежных документов, подтверждающих факт внесения денежных сре</w:t>
            </w:r>
            <w:proofErr w:type="gramStart"/>
            <w:r w:rsidRPr="002B18D6">
              <w:rPr>
                <w:rFonts w:ascii="Times New Roman" w:hAnsi="Times New Roman" w:cs="Times New Roman"/>
              </w:rPr>
              <w:t>дств в сч</w:t>
            </w:r>
            <w:proofErr w:type="gramEnd"/>
            <w:r w:rsidRPr="002B18D6">
              <w:rPr>
                <w:rFonts w:ascii="Times New Roman" w:hAnsi="Times New Roman" w:cs="Times New Roman"/>
              </w:rPr>
              <w:t>ет цены договора участия в долевом строительстве и (или) договора уступки права требования по договору (в случае уступки участником долевого строительства права требования по договору): __________________________________</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__________________________________________________________________________.</w:t>
            </w:r>
          </w:p>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 xml:space="preserve">Настоящим во исполнение требований Федерального </w:t>
            </w:r>
            <w:hyperlink r:id="rId32">
              <w:r w:rsidRPr="002B18D6">
                <w:rPr>
                  <w:rFonts w:ascii="Times New Roman" w:hAnsi="Times New Roman" w:cs="Times New Roman"/>
                  <w:color w:val="0000FF"/>
                </w:rPr>
                <w:t>закона</w:t>
              </w:r>
            </w:hyperlink>
            <w:r w:rsidRPr="002B18D6">
              <w:rPr>
                <w:rFonts w:ascii="Times New Roman" w:hAnsi="Times New Roman" w:cs="Times New Roman"/>
              </w:rPr>
              <w:t xml:space="preserve"> "О персональных данных" даю согласие на обработку персональных данных. </w:t>
            </w:r>
            <w:proofErr w:type="gramStart"/>
            <w:r w:rsidRPr="002B18D6">
              <w:rPr>
                <w:rFonts w:ascii="Times New Roman" w:hAnsi="Times New Roman" w:cs="Times New Roman"/>
              </w:rPr>
              <w:t xml:space="preserve">Я уведомлен и понимаю, что под </w:t>
            </w:r>
            <w:r w:rsidRPr="002B18D6">
              <w:rPr>
                <w:rFonts w:ascii="Times New Roman" w:hAnsi="Times New Roman" w:cs="Times New Roman"/>
              </w:rPr>
              <w:lastRenderedPageBreak/>
              <w:t>обработкой персональных данных подразумеваются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К заявлению прилагаются следующие документы:</w:t>
            </w:r>
          </w:p>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1) _____________________________________________________________________;</w:t>
            </w:r>
          </w:p>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2) _____________________________________________________________________;</w:t>
            </w:r>
          </w:p>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3) _____________________________________________________________________;</w:t>
            </w:r>
          </w:p>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4) _____________________________________________________________________;</w:t>
            </w:r>
          </w:p>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5) _____________________________________________________________________;</w:t>
            </w:r>
          </w:p>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6) _____________________________________________________________________.</w:t>
            </w:r>
          </w:p>
        </w:tc>
      </w:tr>
      <w:tr w:rsidR="002B18D6" w:rsidRPr="002B18D6">
        <w:tc>
          <w:tcPr>
            <w:tcW w:w="9071" w:type="dxa"/>
            <w:gridSpan w:val="3"/>
            <w:tcBorders>
              <w:top w:val="nil"/>
              <w:left w:val="nil"/>
              <w:bottom w:val="single" w:sz="4" w:space="0" w:color="auto"/>
              <w:right w:val="nil"/>
            </w:tcBorders>
          </w:tcPr>
          <w:p w:rsidR="002B18D6" w:rsidRPr="002B18D6" w:rsidRDefault="002B18D6">
            <w:pPr>
              <w:pStyle w:val="ConsPlusNormal"/>
              <w:rPr>
                <w:rFonts w:ascii="Times New Roman" w:hAnsi="Times New Roman" w:cs="Times New Roman"/>
              </w:rPr>
            </w:pPr>
          </w:p>
        </w:tc>
      </w:tr>
      <w:tr w:rsidR="002B18D6" w:rsidRPr="002B18D6">
        <w:tblPrEx>
          <w:tblBorders>
            <w:insideH w:val="single" w:sz="4" w:space="0" w:color="auto"/>
          </w:tblBorders>
        </w:tblPrEx>
        <w:tc>
          <w:tcPr>
            <w:tcW w:w="5443" w:type="dxa"/>
            <w:tcBorders>
              <w:top w:val="single" w:sz="4" w:space="0" w:color="auto"/>
              <w:left w:val="nil"/>
              <w:bottom w:val="nil"/>
              <w:right w:val="nil"/>
            </w:tcBorders>
          </w:tcPr>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rPr>
              <w:t>(Ф.И.О. гражданина/представителя гражданина)</w:t>
            </w:r>
          </w:p>
        </w:tc>
        <w:tc>
          <w:tcPr>
            <w:tcW w:w="2038" w:type="dxa"/>
            <w:tcBorders>
              <w:top w:val="single" w:sz="4" w:space="0" w:color="auto"/>
              <w:left w:val="nil"/>
              <w:bottom w:val="nil"/>
              <w:right w:val="nil"/>
            </w:tcBorders>
          </w:tcPr>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rPr>
              <w:t>(подпись)</w:t>
            </w:r>
          </w:p>
        </w:tc>
        <w:tc>
          <w:tcPr>
            <w:tcW w:w="1590" w:type="dxa"/>
            <w:tcBorders>
              <w:top w:val="single" w:sz="4" w:space="0" w:color="auto"/>
              <w:left w:val="nil"/>
              <w:bottom w:val="nil"/>
              <w:right w:val="nil"/>
            </w:tcBorders>
          </w:tcPr>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rPr>
              <w:t>(дата)</w:t>
            </w:r>
          </w:p>
        </w:tc>
      </w:tr>
    </w:tbl>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jc w:val="right"/>
        <w:outlineLvl w:val="1"/>
        <w:rPr>
          <w:rFonts w:ascii="Times New Roman" w:hAnsi="Times New Roman" w:cs="Times New Roman"/>
        </w:rPr>
      </w:pPr>
      <w:r w:rsidRPr="002B18D6">
        <w:rPr>
          <w:rFonts w:ascii="Times New Roman" w:hAnsi="Times New Roman" w:cs="Times New Roman"/>
        </w:rPr>
        <w:t>Приложение N 2</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к Порядку</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отнесения граждан, чьи денежные средства</w:t>
      </w:r>
    </w:p>
    <w:p w:rsidR="002B18D6" w:rsidRPr="002B18D6" w:rsidRDefault="002B18D6">
      <w:pPr>
        <w:pStyle w:val="ConsPlusNormal"/>
        <w:jc w:val="right"/>
        <w:rPr>
          <w:rFonts w:ascii="Times New Roman" w:hAnsi="Times New Roman" w:cs="Times New Roman"/>
        </w:rPr>
      </w:pPr>
      <w:proofErr w:type="gramStart"/>
      <w:r w:rsidRPr="002B18D6">
        <w:rPr>
          <w:rFonts w:ascii="Times New Roman" w:hAnsi="Times New Roman" w:cs="Times New Roman"/>
        </w:rPr>
        <w:t>привлечены для строительства многоквартирных домов,</w:t>
      </w:r>
      <w:proofErr w:type="gramEnd"/>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включенных в единый реестр проблемных объектов</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в соответствии со статьей 23.1 Федерального закона</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"Об участии в долевом строительстве многоквартирных домов</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и иных объектов недвижимости и о внесении изменений</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в некоторые законодательные акты Российской Федерации",</w:t>
      </w: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и чьи права нарушены, к числу пострадавших граждан</w:t>
      </w:r>
    </w:p>
    <w:p w:rsidR="002B18D6" w:rsidRPr="002B18D6" w:rsidRDefault="002B18D6">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2B18D6" w:rsidRPr="002B18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18D6" w:rsidRPr="002B18D6" w:rsidRDefault="002B18D6">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2B18D6" w:rsidRPr="002B18D6" w:rsidRDefault="002B18D6">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color w:val="392C69"/>
              </w:rPr>
              <w:t>Список изменяющих документов</w:t>
            </w:r>
          </w:p>
          <w:p w:rsidR="002B18D6" w:rsidRPr="002B18D6" w:rsidRDefault="002B18D6">
            <w:pPr>
              <w:pStyle w:val="ConsPlusNormal"/>
              <w:jc w:val="center"/>
              <w:rPr>
                <w:rFonts w:ascii="Times New Roman" w:hAnsi="Times New Roman" w:cs="Times New Roman"/>
              </w:rPr>
            </w:pPr>
            <w:proofErr w:type="gramStart"/>
            <w:r w:rsidRPr="002B18D6">
              <w:rPr>
                <w:rFonts w:ascii="Times New Roman" w:hAnsi="Times New Roman" w:cs="Times New Roman"/>
                <w:color w:val="392C69"/>
              </w:rPr>
              <w:t xml:space="preserve">(в ред. </w:t>
            </w:r>
            <w:hyperlink r:id="rId33">
              <w:r w:rsidRPr="002B18D6">
                <w:rPr>
                  <w:rFonts w:ascii="Times New Roman" w:hAnsi="Times New Roman" w:cs="Times New Roman"/>
                  <w:color w:val="0000FF"/>
                </w:rPr>
                <w:t>постановления</w:t>
              </w:r>
            </w:hyperlink>
            <w:r w:rsidRPr="002B18D6">
              <w:rPr>
                <w:rFonts w:ascii="Times New Roman" w:hAnsi="Times New Roman" w:cs="Times New Roman"/>
                <w:color w:val="392C69"/>
              </w:rPr>
              <w:t xml:space="preserve"> Правительства Смоленской области</w:t>
            </w:r>
            <w:proofErr w:type="gramEnd"/>
          </w:p>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color w:val="392C69"/>
              </w:rPr>
              <w:t>от 17.12.2024 N 981)</w:t>
            </w:r>
          </w:p>
        </w:tc>
        <w:tc>
          <w:tcPr>
            <w:tcW w:w="113" w:type="dxa"/>
            <w:tcBorders>
              <w:top w:val="nil"/>
              <w:left w:val="nil"/>
              <w:bottom w:val="nil"/>
              <w:right w:val="nil"/>
            </w:tcBorders>
            <w:shd w:val="clear" w:color="auto" w:fill="F4F3F8"/>
            <w:tcMar>
              <w:top w:w="0" w:type="dxa"/>
              <w:left w:w="0" w:type="dxa"/>
              <w:bottom w:w="0" w:type="dxa"/>
              <w:right w:w="0" w:type="dxa"/>
            </w:tcMar>
          </w:tcPr>
          <w:p w:rsidR="002B18D6" w:rsidRPr="002B18D6" w:rsidRDefault="002B18D6">
            <w:pPr>
              <w:pStyle w:val="ConsPlusNormal"/>
              <w:rPr>
                <w:rFonts w:ascii="Times New Roman" w:hAnsi="Times New Roman" w:cs="Times New Roman"/>
              </w:rPr>
            </w:pPr>
          </w:p>
        </w:tc>
      </w:tr>
    </w:tbl>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jc w:val="right"/>
        <w:rPr>
          <w:rFonts w:ascii="Times New Roman" w:hAnsi="Times New Roman" w:cs="Times New Roman"/>
        </w:rPr>
      </w:pPr>
      <w:r w:rsidRPr="002B18D6">
        <w:rPr>
          <w:rFonts w:ascii="Times New Roman" w:hAnsi="Times New Roman" w:cs="Times New Roman"/>
        </w:rPr>
        <w:t>Форма</w:t>
      </w:r>
    </w:p>
    <w:p w:rsidR="002B18D6" w:rsidRPr="002B18D6" w:rsidRDefault="002B18D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B18D6" w:rsidRPr="002B18D6">
        <w:tc>
          <w:tcPr>
            <w:tcW w:w="9071" w:type="dxa"/>
            <w:tcBorders>
              <w:top w:val="nil"/>
              <w:left w:val="nil"/>
              <w:bottom w:val="nil"/>
              <w:right w:val="nil"/>
            </w:tcBorders>
          </w:tcPr>
          <w:p w:rsidR="002B18D6" w:rsidRPr="002B18D6" w:rsidRDefault="002B18D6">
            <w:pPr>
              <w:pStyle w:val="ConsPlusNormal"/>
              <w:jc w:val="center"/>
              <w:rPr>
                <w:rFonts w:ascii="Times New Roman" w:hAnsi="Times New Roman" w:cs="Times New Roman"/>
              </w:rPr>
            </w:pPr>
            <w:bookmarkStart w:id="6" w:name="P218"/>
            <w:bookmarkEnd w:id="6"/>
            <w:r w:rsidRPr="002B18D6">
              <w:rPr>
                <w:rFonts w:ascii="Times New Roman" w:hAnsi="Times New Roman" w:cs="Times New Roman"/>
              </w:rPr>
              <w:t>РАСПИСКА</w:t>
            </w:r>
          </w:p>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rPr>
              <w:t>о принятии документов к рассмотрению</w:t>
            </w:r>
          </w:p>
        </w:tc>
      </w:tr>
      <w:tr w:rsidR="002B18D6" w:rsidRPr="002B18D6">
        <w:tc>
          <w:tcPr>
            <w:tcW w:w="9071" w:type="dxa"/>
            <w:tcBorders>
              <w:top w:val="nil"/>
              <w:left w:val="nil"/>
              <w:bottom w:val="nil"/>
              <w:right w:val="nil"/>
            </w:tcBorders>
          </w:tcPr>
          <w:p w:rsidR="002B18D6" w:rsidRPr="002B18D6" w:rsidRDefault="002B18D6">
            <w:pPr>
              <w:pStyle w:val="ConsPlusNormal"/>
              <w:ind w:firstLine="283"/>
              <w:jc w:val="both"/>
              <w:rPr>
                <w:rFonts w:ascii="Times New Roman" w:hAnsi="Times New Roman" w:cs="Times New Roman"/>
              </w:rPr>
            </w:pPr>
            <w:r w:rsidRPr="002B18D6">
              <w:rPr>
                <w:rFonts w:ascii="Times New Roman" w:hAnsi="Times New Roman" w:cs="Times New Roman"/>
              </w:rPr>
              <w:t>Настоящим подтверждается, что "___" ____________ 20____ г. _____________ __________________________________________________________________________,</w:t>
            </w:r>
          </w:p>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rPr>
              <w:t>(Ф.И.О. гражданина, данные документа, удостоверяющего личность/Ф.И.О. представителя гражданина, реквизиты документа, подтверждающего полномочия, данные документа, удостоверяющего личность)</w:t>
            </w:r>
          </w:p>
          <w:p w:rsidR="002B18D6" w:rsidRPr="002B18D6" w:rsidRDefault="002B18D6">
            <w:pPr>
              <w:pStyle w:val="ConsPlusNormal"/>
              <w:rPr>
                <w:rFonts w:ascii="Times New Roman" w:hAnsi="Times New Roman" w:cs="Times New Roman"/>
              </w:rPr>
            </w:pP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адрес регистрации по месту жительства (месту пребывания) гражданина: ___________</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__________________________________________________________________________,</w:t>
            </w:r>
          </w:p>
          <w:p w:rsidR="002B18D6" w:rsidRPr="002B18D6" w:rsidRDefault="002B18D6">
            <w:pPr>
              <w:pStyle w:val="ConsPlusNormal"/>
              <w:rPr>
                <w:rFonts w:ascii="Times New Roman" w:hAnsi="Times New Roman" w:cs="Times New Roman"/>
              </w:rPr>
            </w:pP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объект долевого строительства:</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__________________________________________________________________________,</w:t>
            </w:r>
          </w:p>
          <w:p w:rsidR="002B18D6" w:rsidRPr="002B18D6" w:rsidRDefault="002B18D6">
            <w:pPr>
              <w:pStyle w:val="ConsPlusNormal"/>
              <w:jc w:val="center"/>
              <w:rPr>
                <w:rFonts w:ascii="Times New Roman" w:hAnsi="Times New Roman" w:cs="Times New Roman"/>
              </w:rPr>
            </w:pPr>
            <w:proofErr w:type="gramStart"/>
            <w:r w:rsidRPr="002B18D6">
              <w:rPr>
                <w:rFonts w:ascii="Times New Roman" w:hAnsi="Times New Roman" w:cs="Times New Roman"/>
              </w:rPr>
              <w:t>(наименование объекта, адрес (почтовый и (или) строительный), номер жилого помещения, этажность)</w:t>
            </w:r>
            <w:proofErr w:type="gramEnd"/>
          </w:p>
          <w:p w:rsidR="002B18D6" w:rsidRPr="002B18D6" w:rsidRDefault="002B18D6">
            <w:pPr>
              <w:pStyle w:val="ConsPlusNormal"/>
              <w:rPr>
                <w:rFonts w:ascii="Times New Roman" w:hAnsi="Times New Roman" w:cs="Times New Roman"/>
              </w:rPr>
            </w:pP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lastRenderedPageBreak/>
              <w:t>организация-застройщик: ____________________________________________________</w:t>
            </w:r>
          </w:p>
          <w:p w:rsidR="002B18D6" w:rsidRPr="002B18D6" w:rsidRDefault="002B18D6">
            <w:pPr>
              <w:pStyle w:val="ConsPlusNormal"/>
              <w:ind w:left="3969"/>
              <w:jc w:val="both"/>
              <w:rPr>
                <w:rFonts w:ascii="Times New Roman" w:hAnsi="Times New Roman" w:cs="Times New Roman"/>
              </w:rPr>
            </w:pPr>
            <w:r w:rsidRPr="002B18D6">
              <w:rPr>
                <w:rFonts w:ascii="Times New Roman" w:hAnsi="Times New Roman" w:cs="Times New Roman"/>
              </w:rPr>
              <w:t>(наименование юридического лица)</w:t>
            </w:r>
          </w:p>
          <w:p w:rsidR="002B18D6" w:rsidRPr="002B18D6" w:rsidRDefault="002B18D6">
            <w:pPr>
              <w:pStyle w:val="ConsPlusNormal"/>
              <w:rPr>
                <w:rFonts w:ascii="Times New Roman" w:hAnsi="Times New Roman" w:cs="Times New Roman"/>
              </w:rPr>
            </w:pP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представлены в Главное управление государственного строительного и технического надзора Смоленской области следующие документы:</w:t>
            </w:r>
          </w:p>
        </w:tc>
      </w:tr>
    </w:tbl>
    <w:p w:rsidR="002B18D6" w:rsidRPr="002B18D6" w:rsidRDefault="002B18D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896"/>
        <w:gridCol w:w="2438"/>
      </w:tblGrid>
      <w:tr w:rsidR="002B18D6" w:rsidRPr="002B18D6">
        <w:tc>
          <w:tcPr>
            <w:tcW w:w="737" w:type="dxa"/>
          </w:tcPr>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rPr>
              <w:t xml:space="preserve">N </w:t>
            </w:r>
            <w:proofErr w:type="gramStart"/>
            <w:r w:rsidRPr="002B18D6">
              <w:rPr>
                <w:rFonts w:ascii="Times New Roman" w:hAnsi="Times New Roman" w:cs="Times New Roman"/>
              </w:rPr>
              <w:t>п</w:t>
            </w:r>
            <w:proofErr w:type="gramEnd"/>
            <w:r w:rsidRPr="002B18D6">
              <w:rPr>
                <w:rFonts w:ascii="Times New Roman" w:hAnsi="Times New Roman" w:cs="Times New Roman"/>
              </w:rPr>
              <w:t>/п</w:t>
            </w:r>
          </w:p>
        </w:tc>
        <w:tc>
          <w:tcPr>
            <w:tcW w:w="5896" w:type="dxa"/>
          </w:tcPr>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rPr>
              <w:t>Наименование документа</w:t>
            </w:r>
          </w:p>
        </w:tc>
        <w:tc>
          <w:tcPr>
            <w:tcW w:w="2438" w:type="dxa"/>
          </w:tcPr>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rPr>
              <w:t>Количество листов</w:t>
            </w:r>
          </w:p>
        </w:tc>
      </w:tr>
      <w:tr w:rsidR="002B18D6" w:rsidRPr="002B18D6">
        <w:tc>
          <w:tcPr>
            <w:tcW w:w="737" w:type="dxa"/>
          </w:tcPr>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1.</w:t>
            </w:r>
          </w:p>
        </w:tc>
        <w:tc>
          <w:tcPr>
            <w:tcW w:w="5896" w:type="dxa"/>
          </w:tcPr>
          <w:p w:rsidR="002B18D6" w:rsidRPr="002B18D6" w:rsidRDefault="002B18D6">
            <w:pPr>
              <w:pStyle w:val="ConsPlusNormal"/>
              <w:rPr>
                <w:rFonts w:ascii="Times New Roman" w:hAnsi="Times New Roman" w:cs="Times New Roman"/>
              </w:rPr>
            </w:pPr>
          </w:p>
        </w:tc>
        <w:tc>
          <w:tcPr>
            <w:tcW w:w="2438" w:type="dxa"/>
          </w:tcPr>
          <w:p w:rsidR="002B18D6" w:rsidRPr="002B18D6" w:rsidRDefault="002B18D6">
            <w:pPr>
              <w:pStyle w:val="ConsPlusNormal"/>
              <w:rPr>
                <w:rFonts w:ascii="Times New Roman" w:hAnsi="Times New Roman" w:cs="Times New Roman"/>
              </w:rPr>
            </w:pPr>
          </w:p>
        </w:tc>
      </w:tr>
      <w:tr w:rsidR="002B18D6" w:rsidRPr="002B18D6">
        <w:tc>
          <w:tcPr>
            <w:tcW w:w="737" w:type="dxa"/>
          </w:tcPr>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w:t>
            </w:r>
          </w:p>
        </w:tc>
        <w:tc>
          <w:tcPr>
            <w:tcW w:w="5896" w:type="dxa"/>
          </w:tcPr>
          <w:p w:rsidR="002B18D6" w:rsidRPr="002B18D6" w:rsidRDefault="002B18D6">
            <w:pPr>
              <w:pStyle w:val="ConsPlusNormal"/>
              <w:rPr>
                <w:rFonts w:ascii="Times New Roman" w:hAnsi="Times New Roman" w:cs="Times New Roman"/>
              </w:rPr>
            </w:pPr>
          </w:p>
        </w:tc>
        <w:tc>
          <w:tcPr>
            <w:tcW w:w="2438" w:type="dxa"/>
          </w:tcPr>
          <w:p w:rsidR="002B18D6" w:rsidRPr="002B18D6" w:rsidRDefault="002B18D6">
            <w:pPr>
              <w:pStyle w:val="ConsPlusNormal"/>
              <w:rPr>
                <w:rFonts w:ascii="Times New Roman" w:hAnsi="Times New Roman" w:cs="Times New Roman"/>
              </w:rPr>
            </w:pPr>
          </w:p>
        </w:tc>
      </w:tr>
    </w:tbl>
    <w:p w:rsidR="002B18D6" w:rsidRPr="002B18D6" w:rsidRDefault="002B18D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395"/>
        <w:gridCol w:w="1305"/>
        <w:gridCol w:w="2913"/>
      </w:tblGrid>
      <w:tr w:rsidR="002B18D6" w:rsidRPr="002B18D6">
        <w:tc>
          <w:tcPr>
            <w:tcW w:w="3458" w:type="dxa"/>
            <w:tcBorders>
              <w:top w:val="nil"/>
              <w:left w:val="nil"/>
              <w:bottom w:val="nil"/>
              <w:right w:val="nil"/>
            </w:tcBorders>
          </w:tcPr>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Должностное лицо</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Главного управления</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государственного строительного</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и технического надзора</w:t>
            </w:r>
          </w:p>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Смоленской области</w:t>
            </w:r>
          </w:p>
        </w:tc>
        <w:tc>
          <w:tcPr>
            <w:tcW w:w="5613" w:type="dxa"/>
            <w:gridSpan w:val="3"/>
            <w:tcBorders>
              <w:top w:val="nil"/>
              <w:left w:val="nil"/>
              <w:bottom w:val="nil"/>
              <w:right w:val="nil"/>
            </w:tcBorders>
          </w:tcPr>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______________________ "____" _________ 20____г.</w:t>
            </w:r>
          </w:p>
        </w:tc>
      </w:tr>
      <w:tr w:rsidR="002B18D6" w:rsidRPr="002B18D6">
        <w:tc>
          <w:tcPr>
            <w:tcW w:w="3458" w:type="dxa"/>
            <w:tcBorders>
              <w:top w:val="nil"/>
              <w:left w:val="nil"/>
              <w:bottom w:val="nil"/>
              <w:right w:val="nil"/>
            </w:tcBorders>
          </w:tcPr>
          <w:p w:rsidR="002B18D6" w:rsidRPr="002B18D6" w:rsidRDefault="002B18D6">
            <w:pPr>
              <w:pStyle w:val="ConsPlusNormal"/>
              <w:rPr>
                <w:rFonts w:ascii="Times New Roman" w:hAnsi="Times New Roman" w:cs="Times New Roman"/>
              </w:rPr>
            </w:pPr>
          </w:p>
        </w:tc>
        <w:tc>
          <w:tcPr>
            <w:tcW w:w="1395" w:type="dxa"/>
            <w:tcBorders>
              <w:top w:val="nil"/>
              <w:left w:val="nil"/>
              <w:bottom w:val="nil"/>
              <w:right w:val="nil"/>
            </w:tcBorders>
          </w:tcPr>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rPr>
              <w:t>(Ф.И.О.)</w:t>
            </w:r>
          </w:p>
        </w:tc>
        <w:tc>
          <w:tcPr>
            <w:tcW w:w="1305" w:type="dxa"/>
            <w:tcBorders>
              <w:top w:val="nil"/>
              <w:left w:val="nil"/>
              <w:bottom w:val="nil"/>
              <w:right w:val="nil"/>
            </w:tcBorders>
          </w:tcPr>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rPr>
              <w:t>(подпись)</w:t>
            </w:r>
          </w:p>
        </w:tc>
        <w:tc>
          <w:tcPr>
            <w:tcW w:w="2913" w:type="dxa"/>
            <w:tcBorders>
              <w:top w:val="nil"/>
              <w:left w:val="nil"/>
              <w:bottom w:val="nil"/>
              <w:right w:val="nil"/>
            </w:tcBorders>
          </w:tcPr>
          <w:p w:rsidR="002B18D6" w:rsidRPr="002B18D6" w:rsidRDefault="002B18D6">
            <w:pPr>
              <w:pStyle w:val="ConsPlusNormal"/>
              <w:rPr>
                <w:rFonts w:ascii="Times New Roman" w:hAnsi="Times New Roman" w:cs="Times New Roman"/>
              </w:rPr>
            </w:pPr>
          </w:p>
        </w:tc>
      </w:tr>
      <w:tr w:rsidR="002B18D6" w:rsidRPr="002B18D6">
        <w:tc>
          <w:tcPr>
            <w:tcW w:w="9071" w:type="dxa"/>
            <w:gridSpan w:val="4"/>
            <w:tcBorders>
              <w:top w:val="nil"/>
              <w:left w:val="nil"/>
              <w:bottom w:val="nil"/>
              <w:right w:val="nil"/>
            </w:tcBorders>
          </w:tcPr>
          <w:p w:rsidR="002B18D6" w:rsidRPr="002B18D6" w:rsidRDefault="002B18D6">
            <w:pPr>
              <w:pStyle w:val="ConsPlusNormal"/>
              <w:jc w:val="both"/>
              <w:rPr>
                <w:rFonts w:ascii="Times New Roman" w:hAnsi="Times New Roman" w:cs="Times New Roman"/>
              </w:rPr>
            </w:pPr>
            <w:r w:rsidRPr="002B18D6">
              <w:rPr>
                <w:rFonts w:ascii="Times New Roman" w:hAnsi="Times New Roman" w:cs="Times New Roman"/>
              </w:rPr>
              <w:t>Расписку получил: __________________________________ "____" _________ 20____г.</w:t>
            </w:r>
          </w:p>
        </w:tc>
      </w:tr>
      <w:tr w:rsidR="002B18D6" w:rsidRPr="002B18D6">
        <w:tc>
          <w:tcPr>
            <w:tcW w:w="3458" w:type="dxa"/>
            <w:tcBorders>
              <w:top w:val="nil"/>
              <w:left w:val="nil"/>
              <w:bottom w:val="nil"/>
              <w:right w:val="nil"/>
            </w:tcBorders>
          </w:tcPr>
          <w:p w:rsidR="002B18D6" w:rsidRPr="002B18D6" w:rsidRDefault="002B18D6">
            <w:pPr>
              <w:pStyle w:val="ConsPlusNormal"/>
              <w:rPr>
                <w:rFonts w:ascii="Times New Roman" w:hAnsi="Times New Roman" w:cs="Times New Roman"/>
              </w:rPr>
            </w:pPr>
          </w:p>
        </w:tc>
        <w:tc>
          <w:tcPr>
            <w:tcW w:w="1395" w:type="dxa"/>
            <w:tcBorders>
              <w:top w:val="nil"/>
              <w:left w:val="nil"/>
              <w:bottom w:val="nil"/>
              <w:right w:val="nil"/>
            </w:tcBorders>
          </w:tcPr>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rPr>
              <w:t>(Ф.И.О.)</w:t>
            </w:r>
          </w:p>
        </w:tc>
        <w:tc>
          <w:tcPr>
            <w:tcW w:w="1305" w:type="dxa"/>
            <w:tcBorders>
              <w:top w:val="nil"/>
              <w:left w:val="nil"/>
              <w:bottom w:val="nil"/>
              <w:right w:val="nil"/>
            </w:tcBorders>
          </w:tcPr>
          <w:p w:rsidR="002B18D6" w:rsidRPr="002B18D6" w:rsidRDefault="002B18D6">
            <w:pPr>
              <w:pStyle w:val="ConsPlusNormal"/>
              <w:jc w:val="center"/>
              <w:rPr>
                <w:rFonts w:ascii="Times New Roman" w:hAnsi="Times New Roman" w:cs="Times New Roman"/>
              </w:rPr>
            </w:pPr>
            <w:r w:rsidRPr="002B18D6">
              <w:rPr>
                <w:rFonts w:ascii="Times New Roman" w:hAnsi="Times New Roman" w:cs="Times New Roman"/>
              </w:rPr>
              <w:t>(подпись)</w:t>
            </w:r>
          </w:p>
        </w:tc>
        <w:tc>
          <w:tcPr>
            <w:tcW w:w="2913" w:type="dxa"/>
            <w:tcBorders>
              <w:top w:val="nil"/>
              <w:left w:val="nil"/>
              <w:bottom w:val="nil"/>
              <w:right w:val="nil"/>
            </w:tcBorders>
          </w:tcPr>
          <w:p w:rsidR="002B18D6" w:rsidRPr="002B18D6" w:rsidRDefault="002B18D6">
            <w:pPr>
              <w:pStyle w:val="ConsPlusNormal"/>
              <w:rPr>
                <w:rFonts w:ascii="Times New Roman" w:hAnsi="Times New Roman" w:cs="Times New Roman"/>
              </w:rPr>
            </w:pPr>
          </w:p>
        </w:tc>
      </w:tr>
    </w:tbl>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jc w:val="both"/>
        <w:rPr>
          <w:rFonts w:ascii="Times New Roman" w:hAnsi="Times New Roman" w:cs="Times New Roman"/>
        </w:rPr>
      </w:pPr>
    </w:p>
    <w:p w:rsidR="002B18D6" w:rsidRPr="002B18D6" w:rsidRDefault="002B18D6">
      <w:pPr>
        <w:pStyle w:val="ConsPlusNormal"/>
        <w:pBdr>
          <w:bottom w:val="single" w:sz="6" w:space="0" w:color="auto"/>
        </w:pBdr>
        <w:spacing w:before="100" w:after="100"/>
        <w:jc w:val="both"/>
        <w:rPr>
          <w:rFonts w:ascii="Times New Roman" w:hAnsi="Times New Roman" w:cs="Times New Roman"/>
          <w:sz w:val="2"/>
          <w:szCs w:val="2"/>
        </w:rPr>
      </w:pPr>
    </w:p>
    <w:p w:rsidR="00B80825" w:rsidRPr="002B18D6" w:rsidRDefault="00B80825">
      <w:pPr>
        <w:rPr>
          <w:rFonts w:ascii="Times New Roman" w:hAnsi="Times New Roman" w:cs="Times New Roman"/>
        </w:rPr>
      </w:pPr>
    </w:p>
    <w:sectPr w:rsidR="00B80825" w:rsidRPr="002B18D6" w:rsidSect="002B18D6">
      <w:headerReference w:type="default" r:id="rId34"/>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EA3" w:rsidRDefault="00BB3EA3" w:rsidP="002B18D6">
      <w:pPr>
        <w:spacing w:after="0" w:line="240" w:lineRule="auto"/>
      </w:pPr>
      <w:r>
        <w:separator/>
      </w:r>
    </w:p>
  </w:endnote>
  <w:endnote w:type="continuationSeparator" w:id="0">
    <w:p w:rsidR="00BB3EA3" w:rsidRDefault="00BB3EA3" w:rsidP="002B1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EA3" w:rsidRDefault="00BB3EA3" w:rsidP="002B18D6">
      <w:pPr>
        <w:spacing w:after="0" w:line="240" w:lineRule="auto"/>
      </w:pPr>
      <w:r>
        <w:separator/>
      </w:r>
    </w:p>
  </w:footnote>
  <w:footnote w:type="continuationSeparator" w:id="0">
    <w:p w:rsidR="00BB3EA3" w:rsidRDefault="00BB3EA3" w:rsidP="002B1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068329"/>
      <w:docPartObj>
        <w:docPartGallery w:val="Page Numbers (Top of Page)"/>
        <w:docPartUnique/>
      </w:docPartObj>
    </w:sdtPr>
    <w:sdtContent>
      <w:p w:rsidR="002B18D6" w:rsidRDefault="002B18D6">
        <w:pPr>
          <w:pStyle w:val="a3"/>
          <w:jc w:val="center"/>
        </w:pPr>
        <w:r>
          <w:fldChar w:fldCharType="begin"/>
        </w:r>
        <w:r>
          <w:instrText>PAGE   \* MERGEFORMAT</w:instrText>
        </w:r>
        <w:r>
          <w:fldChar w:fldCharType="separate"/>
        </w:r>
        <w:r>
          <w:rPr>
            <w:noProof/>
          </w:rPr>
          <w:t>5</w:t>
        </w:r>
        <w:r>
          <w:fldChar w:fldCharType="end"/>
        </w:r>
      </w:p>
    </w:sdtContent>
  </w:sdt>
  <w:p w:rsidR="002B18D6" w:rsidRDefault="002B18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8D6"/>
    <w:rsid w:val="002B18D6"/>
    <w:rsid w:val="00B80825"/>
    <w:rsid w:val="00BB3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18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B18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B18D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2B18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18D6"/>
  </w:style>
  <w:style w:type="paragraph" w:styleId="a5">
    <w:name w:val="footer"/>
    <w:basedOn w:val="a"/>
    <w:link w:val="a6"/>
    <w:uiPriority w:val="99"/>
    <w:unhideWhenUsed/>
    <w:rsid w:val="002B18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18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18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B18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B18D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2B18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18D6"/>
  </w:style>
  <w:style w:type="paragraph" w:styleId="a5">
    <w:name w:val="footer"/>
    <w:basedOn w:val="a"/>
    <w:link w:val="a6"/>
    <w:uiPriority w:val="99"/>
    <w:unhideWhenUsed/>
    <w:rsid w:val="002B18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50433&amp;dst=100005" TargetMode="External"/><Relationship Id="rId13" Type="http://schemas.openxmlformats.org/officeDocument/2006/relationships/hyperlink" Target="https://login.consultant.ru/link/?req=doc&amp;base=RLAW376&amp;n=150433&amp;dst=100007" TargetMode="External"/><Relationship Id="rId18" Type="http://schemas.openxmlformats.org/officeDocument/2006/relationships/hyperlink" Target="https://login.consultant.ru/link/?req=doc&amp;base=RLAW376&amp;n=127906&amp;dst=100005" TargetMode="External"/><Relationship Id="rId26" Type="http://schemas.openxmlformats.org/officeDocument/2006/relationships/hyperlink" Target="https://login.consultant.ru/link/?req=doc&amp;base=RLAW376&amp;n=150433&amp;dst=100012" TargetMode="External"/><Relationship Id="rId3" Type="http://schemas.openxmlformats.org/officeDocument/2006/relationships/settings" Target="settings.xml"/><Relationship Id="rId21" Type="http://schemas.openxmlformats.org/officeDocument/2006/relationships/hyperlink" Target="https://login.consultant.ru/link/?req=doc&amp;base=RLAW376&amp;n=150433&amp;dst=100012" TargetMode="External"/><Relationship Id="rId34" Type="http://schemas.openxmlformats.org/officeDocument/2006/relationships/header" Target="header1.xml"/><Relationship Id="rId7" Type="http://schemas.openxmlformats.org/officeDocument/2006/relationships/hyperlink" Target="https://login.consultant.ru/link/?req=doc&amp;base=RLAW376&amp;n=127906&amp;dst=100005" TargetMode="External"/><Relationship Id="rId12" Type="http://schemas.openxmlformats.org/officeDocument/2006/relationships/hyperlink" Target="https://login.consultant.ru/link/?req=doc&amp;base=LAW&amp;n=531461&amp;dst=100919" TargetMode="External"/><Relationship Id="rId17" Type="http://schemas.openxmlformats.org/officeDocument/2006/relationships/hyperlink" Target="https://login.consultant.ru/link/?req=doc&amp;base=RLAW376&amp;n=150433&amp;dst=100009" TargetMode="External"/><Relationship Id="rId25" Type="http://schemas.openxmlformats.org/officeDocument/2006/relationships/hyperlink" Target="https://login.consultant.ru/link/?req=doc&amp;base=RLAW376&amp;n=162486&amp;dst=100005" TargetMode="External"/><Relationship Id="rId33" Type="http://schemas.openxmlformats.org/officeDocument/2006/relationships/hyperlink" Target="https://login.consultant.ru/link/?req=doc&amp;base=RLAW376&amp;n=150433&amp;dst=100016" TargetMode="External"/><Relationship Id="rId2" Type="http://schemas.microsoft.com/office/2007/relationships/stylesWithEffects" Target="stylesWithEffects.xml"/><Relationship Id="rId16" Type="http://schemas.openxmlformats.org/officeDocument/2006/relationships/hyperlink" Target="https://login.consultant.ru/link/?req=doc&amp;base=RLAW376&amp;n=150433&amp;dst=100008" TargetMode="External"/><Relationship Id="rId20" Type="http://schemas.openxmlformats.org/officeDocument/2006/relationships/hyperlink" Target="https://login.consultant.ru/link/?req=doc&amp;base=RLAW376&amp;n=150433&amp;dst=100010" TargetMode="External"/><Relationship Id="rId29" Type="http://schemas.openxmlformats.org/officeDocument/2006/relationships/hyperlink" Target="https://login.consultant.ru/link/?req=doc&amp;base=RLAW376&amp;n=150433&amp;dst=100013"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531461&amp;dst=100919" TargetMode="External"/><Relationship Id="rId24" Type="http://schemas.openxmlformats.org/officeDocument/2006/relationships/hyperlink" Target="https://login.consultant.ru/link/?req=doc&amp;base=LAW&amp;n=531461&amp;dst=100919" TargetMode="External"/><Relationship Id="rId32" Type="http://schemas.openxmlformats.org/officeDocument/2006/relationships/hyperlink" Target="https://login.consultant.ru/link/?req=doc&amp;base=LAW&amp;n=499769" TargetMode="External"/><Relationship Id="rId5" Type="http://schemas.openxmlformats.org/officeDocument/2006/relationships/footnotes" Target="footnotes.xml"/><Relationship Id="rId15" Type="http://schemas.openxmlformats.org/officeDocument/2006/relationships/hyperlink" Target="https://login.consultant.ru/link/?req=doc&amp;base=LAW&amp;n=531404" TargetMode="External"/><Relationship Id="rId23" Type="http://schemas.openxmlformats.org/officeDocument/2006/relationships/hyperlink" Target="https://login.consultant.ru/link/?req=doc&amp;base=LAW&amp;n=531461&amp;dst=100919" TargetMode="External"/><Relationship Id="rId28" Type="http://schemas.openxmlformats.org/officeDocument/2006/relationships/hyperlink" Target="https://login.consultant.ru/link/?req=doc&amp;base=RLAW376&amp;n=150433&amp;dst=100012" TargetMode="External"/><Relationship Id="rId36" Type="http://schemas.openxmlformats.org/officeDocument/2006/relationships/theme" Target="theme/theme1.xml"/><Relationship Id="rId10" Type="http://schemas.openxmlformats.org/officeDocument/2006/relationships/hyperlink" Target="https://login.consultant.ru/link/?req=doc&amp;base=RLAW376&amp;n=157222&amp;dst=100055" TargetMode="External"/><Relationship Id="rId19" Type="http://schemas.openxmlformats.org/officeDocument/2006/relationships/hyperlink" Target="https://login.consultant.ru/link/?req=doc&amp;base=RLAW376&amp;n=150433&amp;dst=100010" TargetMode="External"/><Relationship Id="rId31" Type="http://schemas.openxmlformats.org/officeDocument/2006/relationships/hyperlink" Target="https://login.consultant.ru/link/?req=doc&amp;base=RLAW376&amp;n=150433&amp;dst=100014" TargetMode="External"/><Relationship Id="rId4" Type="http://schemas.openxmlformats.org/officeDocument/2006/relationships/webSettings" Target="webSettings.xml"/><Relationship Id="rId9" Type="http://schemas.openxmlformats.org/officeDocument/2006/relationships/hyperlink" Target="https://login.consultant.ru/link/?req=doc&amp;base=RLAW376&amp;n=162486&amp;dst=100005" TargetMode="External"/><Relationship Id="rId14" Type="http://schemas.openxmlformats.org/officeDocument/2006/relationships/hyperlink" Target="https://login.consultant.ru/link/?req=doc&amp;base=LAW&amp;n=531461&amp;dst=100919" TargetMode="External"/><Relationship Id="rId22" Type="http://schemas.openxmlformats.org/officeDocument/2006/relationships/hyperlink" Target="https://login.consultant.ru/link/?req=doc&amp;base=RLAW376&amp;n=150433&amp;dst=100012" TargetMode="External"/><Relationship Id="rId27" Type="http://schemas.openxmlformats.org/officeDocument/2006/relationships/hyperlink" Target="https://login.consultant.ru/link/?req=doc&amp;base=RLAW376&amp;n=150433&amp;dst=100012" TargetMode="External"/><Relationship Id="rId30" Type="http://schemas.openxmlformats.org/officeDocument/2006/relationships/hyperlink" Target="https://login.consultant.ru/link/?req=doc&amp;base=RLAW376&amp;n=150433&amp;dst=10001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3573</Words>
  <Characters>20371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Kurganov</dc:creator>
  <cp:lastModifiedBy>Kurganov</cp:lastModifiedBy>
  <cp:revision>1</cp:revision>
  <dcterms:created xsi:type="dcterms:W3CDTF">2026-06-23T11:42:00Z</dcterms:created>
  <dcterms:modified xsi:type="dcterms:W3CDTF">2026-06-23T11:44:00Z</dcterms:modified>
</cp:coreProperties>
</file>