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A25613" w:rsidRPr="00A25613">
              <w:rPr>
                <w:color w:val="000080"/>
                <w:sz w:val="24"/>
                <w:szCs w:val="24"/>
              </w:rPr>
              <w:t>23.10.2024  № 79</w:t>
            </w:r>
            <w:bookmarkStart w:id="1" w:name="NUM"/>
            <w:bookmarkEnd w:id="1"/>
            <w:r w:rsidR="00A25613">
              <w:rPr>
                <w:color w:val="000080"/>
                <w:sz w:val="24"/>
                <w:szCs w:val="24"/>
              </w:rPr>
              <w:t>9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tbl>
      <w:tblPr>
        <w:tblW w:w="2161" w:type="pct"/>
        <w:tblLook w:val="01E0" w:firstRow="1" w:lastRow="1" w:firstColumn="1" w:lastColumn="1" w:noHBand="0" w:noVBand="0"/>
      </w:tblPr>
      <w:tblGrid>
        <w:gridCol w:w="4504"/>
      </w:tblGrid>
      <w:tr w:rsidR="00563858" w:rsidRPr="009751E7" w:rsidTr="005715AD">
        <w:tc>
          <w:tcPr>
            <w:tcW w:w="5000" w:type="pct"/>
          </w:tcPr>
          <w:p w:rsidR="00563858" w:rsidRDefault="00563858" w:rsidP="005715AD">
            <w:pPr>
              <w:autoSpaceDE w:val="0"/>
              <w:autoSpaceDN w:val="0"/>
              <w:adjustRightInd w:val="0"/>
              <w:ind w:right="312"/>
              <w:jc w:val="both"/>
              <w:rPr>
                <w:sz w:val="44"/>
                <w:szCs w:val="44"/>
              </w:rPr>
            </w:pPr>
          </w:p>
          <w:p w:rsidR="00563858" w:rsidRDefault="00563858" w:rsidP="005715AD">
            <w:pPr>
              <w:autoSpaceDE w:val="0"/>
              <w:autoSpaceDN w:val="0"/>
              <w:adjustRightInd w:val="0"/>
              <w:ind w:right="312"/>
              <w:jc w:val="both"/>
              <w:rPr>
                <w:sz w:val="44"/>
                <w:szCs w:val="44"/>
              </w:rPr>
            </w:pPr>
          </w:p>
          <w:p w:rsidR="00563858" w:rsidRPr="00426E55" w:rsidRDefault="00563858" w:rsidP="005715AD">
            <w:pPr>
              <w:autoSpaceDE w:val="0"/>
              <w:autoSpaceDN w:val="0"/>
              <w:adjustRightInd w:val="0"/>
              <w:ind w:right="312"/>
              <w:jc w:val="both"/>
              <w:rPr>
                <w:sz w:val="44"/>
                <w:szCs w:val="44"/>
              </w:rPr>
            </w:pPr>
          </w:p>
          <w:p w:rsidR="00563858" w:rsidRDefault="00563858" w:rsidP="005715AD">
            <w:pPr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перечень </w:t>
            </w:r>
            <w:r w:rsidRPr="006B34F2">
              <w:rPr>
                <w:sz w:val="28"/>
                <w:szCs w:val="28"/>
              </w:rPr>
              <w:t xml:space="preserve">индикаторов риска нарушения обязательных требований при осуществлении регионального государственного контроля (надзора) </w:t>
            </w:r>
            <w:r w:rsidRPr="003059E9">
              <w:rPr>
                <w:sz w:val="28"/>
                <w:szCs w:val="28"/>
              </w:rPr>
              <w:t>в области технического состояния и эксплуатации самоходных машин и других видов техники на территории Смоленской области</w:t>
            </w:r>
          </w:p>
          <w:p w:rsidR="00563858" w:rsidRDefault="00563858" w:rsidP="005715AD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63858" w:rsidRPr="007A6E65" w:rsidRDefault="00563858" w:rsidP="005715AD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63858" w:rsidRPr="009751E7" w:rsidRDefault="00563858" w:rsidP="00563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751E7">
        <w:rPr>
          <w:sz w:val="28"/>
          <w:szCs w:val="28"/>
        </w:rPr>
        <w:t xml:space="preserve">Смоленской области </w:t>
      </w:r>
      <w:proofErr w:type="gramStart"/>
      <w:r w:rsidRPr="009751E7">
        <w:rPr>
          <w:sz w:val="28"/>
          <w:szCs w:val="28"/>
        </w:rPr>
        <w:t>п</w:t>
      </w:r>
      <w:proofErr w:type="gramEnd"/>
      <w:r w:rsidRPr="009751E7">
        <w:rPr>
          <w:sz w:val="28"/>
          <w:szCs w:val="28"/>
        </w:rPr>
        <w:t xml:space="preserve"> о с т а н о в л я е т:</w:t>
      </w:r>
    </w:p>
    <w:p w:rsidR="00563858" w:rsidRPr="009751E7" w:rsidRDefault="00563858" w:rsidP="00563858">
      <w:pPr>
        <w:ind w:firstLine="709"/>
        <w:jc w:val="both"/>
        <w:rPr>
          <w:sz w:val="28"/>
          <w:szCs w:val="28"/>
        </w:rPr>
      </w:pPr>
    </w:p>
    <w:p w:rsidR="00563858" w:rsidRDefault="00563858" w:rsidP="005638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Внести</w:t>
      </w:r>
      <w:r w:rsidRPr="006B34F2">
        <w:rPr>
          <w:sz w:val="28"/>
          <w:szCs w:val="28"/>
        </w:rPr>
        <w:t xml:space="preserve"> </w:t>
      </w:r>
      <w:r w:rsidRPr="00652F64">
        <w:rPr>
          <w:sz w:val="28"/>
          <w:szCs w:val="28"/>
        </w:rPr>
        <w:t>в перечень индикаторов риска нарушения обязательных требований при осуществлении регионального государственного контроля (надзора</w:t>
      </w:r>
      <w:r>
        <w:rPr>
          <w:sz w:val="28"/>
          <w:szCs w:val="28"/>
        </w:rPr>
        <w:t>)</w:t>
      </w:r>
      <w:r w:rsidRPr="00652F64">
        <w:rPr>
          <w:sz w:val="28"/>
          <w:szCs w:val="28"/>
        </w:rPr>
        <w:t xml:space="preserve"> </w:t>
      </w:r>
      <w:r w:rsidRPr="003059E9">
        <w:rPr>
          <w:sz w:val="28"/>
          <w:szCs w:val="28"/>
        </w:rPr>
        <w:t>в области технического состояния и эксплуатации самоходных машин и других видов техники на территории Смоленской области</w:t>
      </w:r>
      <w:r w:rsidRPr="006B34F2">
        <w:rPr>
          <w:rFonts w:eastAsiaTheme="minorHAnsi"/>
          <w:sz w:val="28"/>
          <w:szCs w:val="28"/>
          <w:lang w:eastAsia="en-US"/>
        </w:rPr>
        <w:t>, утвержденн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B34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6B34F2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6B34F2">
        <w:rPr>
          <w:rFonts w:eastAsiaTheme="minorHAnsi"/>
          <w:sz w:val="28"/>
          <w:szCs w:val="28"/>
          <w:lang w:eastAsia="en-US"/>
        </w:rPr>
        <w:t xml:space="preserve"> Правительства Смоленской области от 07.03.2024 № 13</w:t>
      </w:r>
      <w:r>
        <w:rPr>
          <w:rFonts w:eastAsiaTheme="minorHAnsi"/>
          <w:sz w:val="28"/>
          <w:szCs w:val="28"/>
          <w:lang w:eastAsia="en-US"/>
        </w:rPr>
        <w:t xml:space="preserve">6, </w:t>
      </w:r>
      <w:r w:rsidRPr="00F0303E">
        <w:rPr>
          <w:rFonts w:eastAsiaTheme="minorHAnsi"/>
          <w:sz w:val="28"/>
          <w:szCs w:val="28"/>
          <w:lang w:eastAsia="en-US"/>
        </w:rPr>
        <w:t>изменение, изложив его в новой редакции (прилагается)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3858" w:rsidRPr="009751E7" w:rsidRDefault="00563858" w:rsidP="00563858">
      <w:pPr>
        <w:jc w:val="both"/>
        <w:rPr>
          <w:sz w:val="28"/>
          <w:szCs w:val="28"/>
        </w:rPr>
      </w:pPr>
    </w:p>
    <w:p w:rsidR="00563858" w:rsidRPr="009751E7" w:rsidRDefault="00563858" w:rsidP="00563858">
      <w:pPr>
        <w:jc w:val="both"/>
        <w:rPr>
          <w:sz w:val="28"/>
          <w:szCs w:val="28"/>
        </w:rPr>
      </w:pPr>
    </w:p>
    <w:p w:rsidR="00563858" w:rsidRDefault="00563858" w:rsidP="00563858">
      <w:pPr>
        <w:ind w:right="5"/>
        <w:jc w:val="both"/>
        <w:rPr>
          <w:sz w:val="28"/>
          <w:szCs w:val="28"/>
        </w:rPr>
      </w:pPr>
      <w:r w:rsidRPr="00232FA5">
        <w:rPr>
          <w:sz w:val="28"/>
          <w:szCs w:val="28"/>
        </w:rPr>
        <w:t>Губернатор</w:t>
      </w:r>
    </w:p>
    <w:p w:rsidR="00563858" w:rsidRDefault="00563858" w:rsidP="00563858">
      <w:pPr>
        <w:ind w:right="5"/>
        <w:jc w:val="both"/>
        <w:rPr>
          <w:b/>
          <w:sz w:val="28"/>
          <w:szCs w:val="28"/>
        </w:rPr>
      </w:pPr>
      <w:r w:rsidRPr="00232FA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5526A9">
        <w:rPr>
          <w:b/>
          <w:sz w:val="28"/>
          <w:szCs w:val="28"/>
        </w:rPr>
        <w:t>В.Н. Анохин</w:t>
      </w:r>
    </w:p>
    <w:p w:rsidR="00563858" w:rsidRDefault="00563858" w:rsidP="00563858">
      <w:pPr>
        <w:ind w:right="5"/>
        <w:jc w:val="both"/>
        <w:rPr>
          <w:b/>
          <w:sz w:val="28"/>
          <w:szCs w:val="28"/>
        </w:rPr>
      </w:pPr>
    </w:p>
    <w:p w:rsidR="00563858" w:rsidRDefault="00563858" w:rsidP="00563858">
      <w:pPr>
        <w:ind w:right="5"/>
        <w:jc w:val="both"/>
        <w:rPr>
          <w:b/>
          <w:sz w:val="28"/>
          <w:szCs w:val="28"/>
        </w:rPr>
      </w:pPr>
    </w:p>
    <w:p w:rsidR="00563858" w:rsidRDefault="00563858" w:rsidP="00563858">
      <w:pPr>
        <w:ind w:right="5"/>
        <w:jc w:val="both"/>
        <w:rPr>
          <w:b/>
          <w:sz w:val="28"/>
          <w:szCs w:val="28"/>
        </w:rPr>
      </w:pPr>
    </w:p>
    <w:p w:rsidR="00563858" w:rsidRDefault="00563858" w:rsidP="00563858">
      <w:pPr>
        <w:ind w:right="5"/>
        <w:jc w:val="both"/>
        <w:rPr>
          <w:b/>
          <w:sz w:val="28"/>
          <w:szCs w:val="28"/>
        </w:rPr>
      </w:pPr>
    </w:p>
    <w:p w:rsidR="00563858" w:rsidRDefault="00563858" w:rsidP="00563858">
      <w:pPr>
        <w:ind w:right="5"/>
        <w:jc w:val="both"/>
        <w:rPr>
          <w:b/>
          <w:sz w:val="28"/>
          <w:szCs w:val="28"/>
        </w:rPr>
      </w:pPr>
    </w:p>
    <w:p w:rsidR="00563858" w:rsidRDefault="00563858" w:rsidP="00563858">
      <w:pPr>
        <w:ind w:right="5"/>
        <w:jc w:val="both"/>
        <w:rPr>
          <w:b/>
          <w:sz w:val="28"/>
          <w:szCs w:val="28"/>
        </w:rPr>
      </w:pPr>
    </w:p>
    <w:p w:rsidR="00563858" w:rsidRPr="00A65054" w:rsidRDefault="00563858" w:rsidP="00563858">
      <w:pPr>
        <w:widowControl w:val="0"/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A65054">
        <w:rPr>
          <w:sz w:val="28"/>
          <w:szCs w:val="28"/>
        </w:rPr>
        <w:lastRenderedPageBreak/>
        <w:t>УТВЕРЖДЕН</w:t>
      </w:r>
    </w:p>
    <w:p w:rsidR="00563858" w:rsidRDefault="00563858" w:rsidP="00563858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br/>
      </w:r>
      <w:r w:rsidRPr="00A6505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</w:p>
    <w:p w:rsidR="00563858" w:rsidRPr="00A65054" w:rsidRDefault="00563858" w:rsidP="00563858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A65054">
        <w:rPr>
          <w:sz w:val="28"/>
          <w:szCs w:val="28"/>
        </w:rPr>
        <w:t xml:space="preserve">от </w:t>
      </w:r>
      <w:r>
        <w:rPr>
          <w:sz w:val="28"/>
          <w:szCs w:val="28"/>
        </w:rPr>
        <w:t>07.03.2024</w:t>
      </w:r>
      <w:r w:rsidRPr="00A6505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136 (в редакции постановления Правительства Смоленской области </w:t>
      </w:r>
      <w:r>
        <w:rPr>
          <w:sz w:val="28"/>
          <w:szCs w:val="28"/>
        </w:rPr>
        <w:br/>
        <w:t xml:space="preserve">от </w:t>
      </w:r>
      <w:r w:rsidR="00A25613" w:rsidRPr="00A25613">
        <w:rPr>
          <w:sz w:val="28"/>
          <w:szCs w:val="28"/>
        </w:rPr>
        <w:t xml:space="preserve">23.10.2024 </w:t>
      </w:r>
      <w:bookmarkStart w:id="2" w:name="_GoBack"/>
      <w:bookmarkEnd w:id="2"/>
      <w:r w:rsidR="00A25613" w:rsidRPr="00A25613">
        <w:rPr>
          <w:sz w:val="28"/>
          <w:szCs w:val="28"/>
        </w:rPr>
        <w:t>№ 799</w:t>
      </w:r>
      <w:r>
        <w:rPr>
          <w:sz w:val="28"/>
          <w:szCs w:val="28"/>
        </w:rPr>
        <w:t>)</w:t>
      </w:r>
    </w:p>
    <w:p w:rsidR="00563858" w:rsidRDefault="00563858" w:rsidP="00563858">
      <w:pPr>
        <w:ind w:right="-160"/>
        <w:rPr>
          <w:b/>
          <w:sz w:val="28"/>
          <w:szCs w:val="28"/>
        </w:rPr>
      </w:pPr>
    </w:p>
    <w:p w:rsidR="00563858" w:rsidRDefault="00563858" w:rsidP="00563858">
      <w:pPr>
        <w:ind w:right="-160"/>
        <w:rPr>
          <w:b/>
          <w:sz w:val="28"/>
          <w:szCs w:val="28"/>
        </w:rPr>
      </w:pPr>
    </w:p>
    <w:p w:rsidR="00563858" w:rsidRDefault="00563858" w:rsidP="00563858">
      <w:pPr>
        <w:ind w:right="-160"/>
        <w:rPr>
          <w:b/>
          <w:sz w:val="28"/>
          <w:szCs w:val="28"/>
        </w:rPr>
      </w:pPr>
    </w:p>
    <w:p w:rsidR="00563858" w:rsidRPr="00A65054" w:rsidRDefault="00563858" w:rsidP="00563858">
      <w:pPr>
        <w:ind w:right="-160"/>
        <w:rPr>
          <w:b/>
          <w:sz w:val="28"/>
          <w:szCs w:val="28"/>
        </w:rPr>
      </w:pPr>
    </w:p>
    <w:p w:rsidR="00563858" w:rsidRPr="006D2893" w:rsidRDefault="00563858" w:rsidP="00563858">
      <w:pPr>
        <w:ind w:right="-7"/>
        <w:jc w:val="center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  <w:r w:rsidRPr="006D2893">
        <w:rPr>
          <w:rFonts w:eastAsia="Calibri"/>
          <w:b/>
          <w:color w:val="000000"/>
          <w:spacing w:val="-4"/>
          <w:sz w:val="28"/>
          <w:szCs w:val="28"/>
          <w:lang w:eastAsia="en-US"/>
        </w:rPr>
        <w:t>ПЕРЕЧЕНЬ</w:t>
      </w:r>
    </w:p>
    <w:p w:rsidR="00563858" w:rsidRDefault="00563858" w:rsidP="00563858">
      <w:pPr>
        <w:ind w:left="1701" w:right="1700"/>
        <w:jc w:val="center"/>
        <w:rPr>
          <w:b/>
          <w:sz w:val="28"/>
          <w:szCs w:val="28"/>
        </w:rPr>
      </w:pPr>
      <w:r w:rsidRPr="006D2893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индикаторов </w:t>
      </w:r>
      <w:r w:rsidRPr="00C22F1A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риска нарушения обязательных требований </w:t>
      </w:r>
      <w:r w:rsidRPr="009342FF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при осуществлении регионального государственного контроля (надзора) </w:t>
      </w:r>
      <w:r w:rsidRPr="00375EF4">
        <w:rPr>
          <w:rFonts w:eastAsia="Calibri"/>
          <w:b/>
          <w:color w:val="000000"/>
          <w:spacing w:val="-4"/>
          <w:sz w:val="28"/>
          <w:szCs w:val="28"/>
          <w:lang w:eastAsia="en-US"/>
        </w:rPr>
        <w:t>в области технического состояния и эксплуатации самоходных машин и других видов техники на территории Смоленской области</w:t>
      </w:r>
    </w:p>
    <w:p w:rsidR="00563858" w:rsidRDefault="00563858" w:rsidP="00563858">
      <w:pPr>
        <w:ind w:right="1700" w:firstLine="709"/>
        <w:jc w:val="center"/>
        <w:rPr>
          <w:b/>
          <w:sz w:val="28"/>
          <w:szCs w:val="28"/>
        </w:rPr>
      </w:pPr>
    </w:p>
    <w:p w:rsidR="00563858" w:rsidRPr="001C6F7D" w:rsidRDefault="00563858" w:rsidP="00563858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C6F7D">
        <w:rPr>
          <w:sz w:val="28"/>
          <w:szCs w:val="28"/>
        </w:rPr>
        <w:t xml:space="preserve">Наличие информации, полученной с соблюдением требований законодательства Российской Федерации из любых источников, обеспечивающих ее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</w:t>
      </w:r>
      <w:r w:rsidRPr="001C6F7D">
        <w:rPr>
          <w:sz w:val="28"/>
          <w:szCs w:val="28"/>
        </w:rPr>
        <w:br/>
        <w:t>по результатам предоставления гражданам и организациям государственных и муниципальных услуг, из</w:t>
      </w:r>
      <w:proofErr w:type="gramEnd"/>
      <w:r w:rsidRPr="001C6F7D">
        <w:rPr>
          <w:sz w:val="28"/>
          <w:szCs w:val="28"/>
        </w:rPr>
        <w:t xml:space="preserve"> обращений контролируемых лиц, иных граждан и организаций, из сообщений средств массовой информации, сведений, содержащихся в информационных ресурсах </w:t>
      </w:r>
      <w:r w:rsidRPr="001C6F7D">
        <w:rPr>
          <w:rFonts w:eastAsia="Calibri"/>
          <w:sz w:val="28"/>
          <w:szCs w:val="28"/>
        </w:rPr>
        <w:t>(далее – информация, собранная в установленном законом порядке),</w:t>
      </w:r>
      <w:r w:rsidRPr="001C6F7D">
        <w:rPr>
          <w:sz w:val="28"/>
          <w:szCs w:val="28"/>
        </w:rPr>
        <w:t xml:space="preserve"> </w:t>
      </w:r>
      <w:r>
        <w:rPr>
          <w:sz w:val="28"/>
          <w:szCs w:val="28"/>
        </w:rPr>
        <w:t>о возможной</w:t>
      </w:r>
      <w:r w:rsidRPr="001C6F7D">
        <w:rPr>
          <w:sz w:val="28"/>
          <w:szCs w:val="28"/>
        </w:rPr>
        <w:t xml:space="preserve"> эксплуатации контролируемым лицом самоходной </w:t>
      </w:r>
      <w:r w:rsidRPr="001C6F7D">
        <w:rPr>
          <w:sz w:val="28"/>
          <w:szCs w:val="28"/>
        </w:rPr>
        <w:br/>
        <w:t xml:space="preserve">машины или других видов техники, не зарегистрированных в установленном законом порядке. </w:t>
      </w:r>
      <w:r>
        <w:rPr>
          <w:sz w:val="28"/>
          <w:szCs w:val="28"/>
        </w:rPr>
        <w:t xml:space="preserve"> </w:t>
      </w:r>
    </w:p>
    <w:p w:rsidR="00563858" w:rsidRPr="00A7460C" w:rsidRDefault="00563858" w:rsidP="00563858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7460C">
        <w:rPr>
          <w:rFonts w:eastAsia="Calibri"/>
          <w:sz w:val="28"/>
          <w:szCs w:val="28"/>
        </w:rPr>
        <w:t>Наличие информации, собранной в установленном законом порядке,</w:t>
      </w:r>
      <w:r w:rsidRPr="00A7460C">
        <w:rPr>
          <w:sz w:val="28"/>
          <w:szCs w:val="28"/>
        </w:rPr>
        <w:t xml:space="preserve"> </w:t>
      </w:r>
      <w:r w:rsidRPr="00A7460C">
        <w:rPr>
          <w:sz w:val="28"/>
          <w:szCs w:val="28"/>
        </w:rPr>
        <w:br/>
        <w:t xml:space="preserve">об эксплуатации контролируемым лицом самоходных машин и других видов техники, </w:t>
      </w:r>
      <w:proofErr w:type="gramStart"/>
      <w:r w:rsidRPr="00A7460C">
        <w:rPr>
          <w:sz w:val="28"/>
          <w:szCs w:val="28"/>
        </w:rPr>
        <w:t>сведения</w:t>
      </w:r>
      <w:proofErr w:type="gramEnd"/>
      <w:r w:rsidRPr="00A7460C">
        <w:rPr>
          <w:sz w:val="28"/>
          <w:szCs w:val="28"/>
        </w:rPr>
        <w:t xml:space="preserve"> о прохождении технического осмотра которых отсутствуют </w:t>
      </w:r>
      <w:r w:rsidRPr="00A7460C">
        <w:rPr>
          <w:sz w:val="28"/>
          <w:szCs w:val="28"/>
        </w:rPr>
        <w:br/>
        <w:t>в автоматизированной информационной системе «</w:t>
      </w:r>
      <w:proofErr w:type="spellStart"/>
      <w:r w:rsidRPr="00A7460C">
        <w:rPr>
          <w:sz w:val="28"/>
          <w:szCs w:val="28"/>
        </w:rPr>
        <w:t>Гостехнадзор</w:t>
      </w:r>
      <w:proofErr w:type="spellEnd"/>
      <w:r w:rsidRPr="00A7460C">
        <w:rPr>
          <w:sz w:val="28"/>
          <w:szCs w:val="28"/>
        </w:rPr>
        <w:t xml:space="preserve"> Эксперт».</w:t>
      </w:r>
    </w:p>
    <w:p w:rsidR="00563858" w:rsidRPr="002B25A6" w:rsidRDefault="00563858" w:rsidP="00563858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25A6">
        <w:rPr>
          <w:rFonts w:eastAsia="Calibri"/>
          <w:sz w:val="28"/>
          <w:szCs w:val="28"/>
        </w:rPr>
        <w:t>Наличие в автоматизированной информационной системе «</w:t>
      </w:r>
      <w:proofErr w:type="spellStart"/>
      <w:r w:rsidRPr="002B25A6">
        <w:rPr>
          <w:rFonts w:eastAsia="Calibri"/>
          <w:sz w:val="28"/>
          <w:szCs w:val="28"/>
        </w:rPr>
        <w:t>Гостехнадзор</w:t>
      </w:r>
      <w:proofErr w:type="spellEnd"/>
      <w:r w:rsidRPr="002B25A6">
        <w:rPr>
          <w:rFonts w:eastAsia="Calibri"/>
          <w:sz w:val="28"/>
          <w:szCs w:val="28"/>
        </w:rPr>
        <w:t xml:space="preserve"> Эксперт» сведений об изменении более чем на 10 процентов </w:t>
      </w:r>
      <w:r>
        <w:rPr>
          <w:rFonts w:eastAsia="Calibri"/>
          <w:sz w:val="28"/>
          <w:szCs w:val="28"/>
        </w:rPr>
        <w:br/>
      </w:r>
      <w:r w:rsidRPr="002B25A6">
        <w:rPr>
          <w:rFonts w:eastAsia="Calibri"/>
          <w:sz w:val="28"/>
          <w:szCs w:val="28"/>
        </w:rPr>
        <w:t xml:space="preserve">в сторону </w:t>
      </w:r>
      <w:proofErr w:type="gramStart"/>
      <w:r w:rsidRPr="002B25A6">
        <w:rPr>
          <w:rFonts w:eastAsia="Calibri"/>
          <w:sz w:val="28"/>
          <w:szCs w:val="28"/>
        </w:rPr>
        <w:t>уменьшения количества фактов прохождения технического осмотра самоходных машин</w:t>
      </w:r>
      <w:proofErr w:type="gramEnd"/>
      <w:r w:rsidRPr="002B25A6">
        <w:rPr>
          <w:rFonts w:eastAsia="Calibri"/>
          <w:sz w:val="28"/>
          <w:szCs w:val="28"/>
        </w:rPr>
        <w:t xml:space="preserve"> и других видов техники, принадлежащих контролируемому лицу, по сравнению с аналогичным периодом предыдущего </w:t>
      </w:r>
      <w:r>
        <w:rPr>
          <w:rFonts w:eastAsia="Calibri"/>
          <w:sz w:val="28"/>
          <w:szCs w:val="28"/>
        </w:rPr>
        <w:t xml:space="preserve">календарного </w:t>
      </w:r>
      <w:r w:rsidRPr="002B25A6">
        <w:rPr>
          <w:rFonts w:eastAsia="Calibri"/>
          <w:sz w:val="28"/>
          <w:szCs w:val="28"/>
        </w:rPr>
        <w:t>года.</w:t>
      </w:r>
    </w:p>
    <w:p w:rsidR="00563858" w:rsidRPr="00563858" w:rsidRDefault="00563858" w:rsidP="00563858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7460C">
        <w:rPr>
          <w:rFonts w:eastAsia="Calibri"/>
          <w:sz w:val="28"/>
          <w:szCs w:val="28"/>
        </w:rPr>
        <w:t>Наличие информации, собранной в установленном законом порядке,</w:t>
      </w:r>
      <w:r w:rsidRPr="00A7460C">
        <w:rPr>
          <w:bCs/>
          <w:sz w:val="28"/>
          <w:szCs w:val="28"/>
        </w:rPr>
        <w:t xml:space="preserve"> </w:t>
      </w:r>
      <w:r w:rsidRPr="00A7460C">
        <w:rPr>
          <w:bCs/>
          <w:sz w:val="28"/>
          <w:szCs w:val="28"/>
        </w:rPr>
        <w:br/>
        <w:t>о возможном управлении самоходной машиной лицом, не имеющим при себе удостоверения тракториста-машиниста (тракториста</w:t>
      </w:r>
      <w:r>
        <w:rPr>
          <w:bCs/>
          <w:sz w:val="28"/>
          <w:szCs w:val="28"/>
        </w:rPr>
        <w:t>) соответствующей категории</w:t>
      </w:r>
      <w:r w:rsidRPr="00A7460C">
        <w:rPr>
          <w:bCs/>
          <w:sz w:val="28"/>
          <w:szCs w:val="28"/>
        </w:rPr>
        <w:t>.</w:t>
      </w:r>
    </w:p>
    <w:p w:rsidR="00563858" w:rsidRPr="008B429A" w:rsidRDefault="00563858" w:rsidP="00563858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0E2CAF">
        <w:rPr>
          <w:rFonts w:eastAsia="Calibri"/>
          <w:sz w:val="28"/>
          <w:szCs w:val="28"/>
        </w:rPr>
        <w:lastRenderedPageBreak/>
        <w:t>Наличие</w:t>
      </w:r>
      <w:r>
        <w:rPr>
          <w:rFonts w:eastAsia="Calibri"/>
          <w:sz w:val="28"/>
          <w:szCs w:val="28"/>
        </w:rPr>
        <w:t xml:space="preserve"> в информационных ресурсах</w:t>
      </w:r>
      <w:r w:rsidRPr="000E2C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сведений о </w:t>
      </w:r>
      <w:r w:rsidRPr="000E2CAF">
        <w:rPr>
          <w:rFonts w:eastAsia="Calibri"/>
          <w:sz w:val="28"/>
          <w:szCs w:val="28"/>
        </w:rPr>
        <w:t xml:space="preserve">двух </w:t>
      </w:r>
      <w:r>
        <w:rPr>
          <w:rFonts w:eastAsia="Calibri"/>
          <w:sz w:val="28"/>
          <w:szCs w:val="28"/>
        </w:rPr>
        <w:t>и более постановлениях</w:t>
      </w:r>
      <w:r w:rsidRPr="000E2CAF">
        <w:rPr>
          <w:rFonts w:eastAsia="Calibri"/>
          <w:sz w:val="28"/>
          <w:szCs w:val="28"/>
        </w:rPr>
        <w:t xml:space="preserve"> о назначении административного наказания</w:t>
      </w:r>
      <w:r>
        <w:rPr>
          <w:rFonts w:eastAsia="Calibri"/>
          <w:sz w:val="28"/>
          <w:szCs w:val="28"/>
        </w:rPr>
        <w:t xml:space="preserve"> в отношении контролируемого лица</w:t>
      </w:r>
      <w:r w:rsidRPr="000E2CAF">
        <w:rPr>
          <w:rFonts w:eastAsia="Calibri"/>
          <w:sz w:val="28"/>
          <w:szCs w:val="28"/>
        </w:rPr>
        <w:t xml:space="preserve"> за нарушение одних и тех же обязательных требований</w:t>
      </w:r>
      <w:r>
        <w:rPr>
          <w:rFonts w:eastAsia="Calibri"/>
          <w:sz w:val="28"/>
          <w:szCs w:val="28"/>
        </w:rPr>
        <w:t>,</w:t>
      </w:r>
      <w:r w:rsidRPr="000E2CAF">
        <w:rPr>
          <w:rFonts w:eastAsia="Calibri"/>
          <w:sz w:val="28"/>
          <w:szCs w:val="28"/>
        </w:rPr>
        <w:t xml:space="preserve"> вступивших в законную силу в течение одного </w:t>
      </w:r>
      <w:r>
        <w:rPr>
          <w:rFonts w:eastAsia="Calibri"/>
          <w:sz w:val="28"/>
          <w:szCs w:val="28"/>
        </w:rPr>
        <w:t xml:space="preserve">календарного </w:t>
      </w:r>
      <w:r w:rsidRPr="000E2CAF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>.</w:t>
      </w:r>
    </w:p>
    <w:p w:rsidR="00563858" w:rsidRPr="00A7460C" w:rsidRDefault="00563858" w:rsidP="00563858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7460C">
        <w:rPr>
          <w:rFonts w:eastAsia="Calibri"/>
          <w:sz w:val="28"/>
          <w:szCs w:val="28"/>
        </w:rPr>
        <w:t xml:space="preserve">Наличие информации, собранной в установленном законом порядке, </w:t>
      </w:r>
      <w:r w:rsidRPr="00A7460C">
        <w:rPr>
          <w:rFonts w:eastAsia="Calibri"/>
          <w:sz w:val="28"/>
          <w:szCs w:val="28"/>
        </w:rPr>
        <w:br/>
        <w:t>о</w:t>
      </w:r>
      <w:r w:rsidRPr="00A7460C">
        <w:rPr>
          <w:sz w:val="28"/>
          <w:szCs w:val="28"/>
        </w:rPr>
        <w:t xml:space="preserve"> дорожно-транспортных происшествиях, несчастных случаях с участием самоходных машин и других видов техники, в которых имелись пострадавшие или погибшие.</w:t>
      </w:r>
    </w:p>
    <w:p w:rsidR="00563858" w:rsidRPr="004770BD" w:rsidRDefault="00563858" w:rsidP="00563858">
      <w:pPr>
        <w:pStyle w:val="ab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A06652" w:rsidRDefault="00A06652" w:rsidP="006E181B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A25613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21" w:rsidRDefault="00882221">
      <w:r>
        <w:separator/>
      </w:r>
    </w:p>
  </w:endnote>
  <w:endnote w:type="continuationSeparator" w:id="0">
    <w:p w:rsidR="00882221" w:rsidRDefault="0088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21" w:rsidRDefault="00882221">
      <w:r>
        <w:separator/>
      </w:r>
    </w:p>
  </w:footnote>
  <w:footnote w:type="continuationSeparator" w:id="0">
    <w:p w:rsidR="00882221" w:rsidRDefault="0088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701220"/>
      <w:docPartObj>
        <w:docPartGallery w:val="Page Numbers (Top of Page)"/>
        <w:docPartUnique/>
      </w:docPartObj>
    </w:sdtPr>
    <w:sdtEndPr/>
    <w:sdtContent>
      <w:p w:rsidR="00563858" w:rsidRDefault="005638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613">
          <w:rPr>
            <w:noProof/>
          </w:rPr>
          <w:t>2</w:t>
        </w:r>
        <w:r>
          <w:fldChar w:fldCharType="end"/>
        </w:r>
      </w:p>
    </w:sdtContent>
  </w:sdt>
  <w:p w:rsidR="00563858" w:rsidRDefault="005638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06B"/>
    <w:multiLevelType w:val="hybridMultilevel"/>
    <w:tmpl w:val="6B925752"/>
    <w:lvl w:ilvl="0" w:tplc="B358BEE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63858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82221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25613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A3674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E1C2-A73D-4D5B-9054-6E5157EA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26</cp:revision>
  <cp:lastPrinted>2023-07-07T11:18:00Z</cp:lastPrinted>
  <dcterms:created xsi:type="dcterms:W3CDTF">2021-04-01T07:34:00Z</dcterms:created>
  <dcterms:modified xsi:type="dcterms:W3CDTF">2024-10-24T12:54:00Z</dcterms:modified>
</cp:coreProperties>
</file>