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4E" w:rsidRDefault="00BB2E4E">
      <w:pPr>
        <w:pStyle w:val="ConsPlusTitlePage"/>
      </w:pPr>
      <w:bookmarkStart w:id="0" w:name="_GoBack"/>
      <w:bookmarkEnd w:id="0"/>
    </w:p>
    <w:p w:rsidR="00BB2E4E" w:rsidRDefault="00BB2E4E">
      <w:pPr>
        <w:pStyle w:val="ConsPlusNormal"/>
        <w:jc w:val="both"/>
        <w:outlineLvl w:val="0"/>
      </w:pPr>
    </w:p>
    <w:p w:rsidR="00BB2E4E" w:rsidRDefault="00BB2E4E">
      <w:pPr>
        <w:pStyle w:val="ConsPlusTitle"/>
        <w:jc w:val="center"/>
        <w:outlineLvl w:val="0"/>
      </w:pPr>
      <w:r>
        <w:t>ПРАВИТЕЛЬСТВО РОССИЙСКОЙ ФЕДЕРАЦИИ</w:t>
      </w:r>
    </w:p>
    <w:p w:rsidR="00BB2E4E" w:rsidRDefault="00BB2E4E">
      <w:pPr>
        <w:pStyle w:val="ConsPlusTitle"/>
        <w:jc w:val="center"/>
      </w:pPr>
    </w:p>
    <w:p w:rsidR="00BB2E4E" w:rsidRDefault="00BB2E4E">
      <w:pPr>
        <w:pStyle w:val="ConsPlusTitle"/>
        <w:jc w:val="center"/>
      </w:pPr>
      <w:r>
        <w:t>ПОСТАНОВЛЕНИЕ</w:t>
      </w:r>
    </w:p>
    <w:p w:rsidR="00BB2E4E" w:rsidRDefault="00BB2E4E">
      <w:pPr>
        <w:pStyle w:val="ConsPlusTitle"/>
        <w:jc w:val="center"/>
      </w:pPr>
      <w:r>
        <w:t>от 12 июля 1999 г. N 796</w:t>
      </w:r>
    </w:p>
    <w:p w:rsidR="00BB2E4E" w:rsidRDefault="00BB2E4E">
      <w:pPr>
        <w:pStyle w:val="ConsPlusTitle"/>
        <w:jc w:val="center"/>
      </w:pPr>
    </w:p>
    <w:p w:rsidR="00BB2E4E" w:rsidRDefault="00BB2E4E">
      <w:pPr>
        <w:pStyle w:val="ConsPlusTitle"/>
        <w:jc w:val="center"/>
      </w:pPr>
      <w:r>
        <w:t>ОБ УТВЕРЖДЕНИИ ПРАВИЛ ДОПУСКА К УПРАВЛЕНИЮ</w:t>
      </w:r>
    </w:p>
    <w:p w:rsidR="00BB2E4E" w:rsidRDefault="00BB2E4E">
      <w:pPr>
        <w:pStyle w:val="ConsPlusTitle"/>
        <w:jc w:val="center"/>
      </w:pPr>
      <w:r>
        <w:t>САМОХОДНЫМИ МАШИНАМИ И ВЫДАЧИ УДОСТОВЕРЕНИЙ</w:t>
      </w:r>
    </w:p>
    <w:p w:rsidR="00BB2E4E" w:rsidRDefault="00BB2E4E">
      <w:pPr>
        <w:pStyle w:val="ConsPlusTitle"/>
        <w:jc w:val="center"/>
      </w:pPr>
      <w:r>
        <w:t>ТРАКТОРИСТА-МАШИНИСТА (ТРАКТОРИСТА)</w:t>
      </w:r>
    </w:p>
    <w:p w:rsidR="00BB2E4E" w:rsidRDefault="00BB2E4E">
      <w:pPr>
        <w:pStyle w:val="ConsPlusNormal"/>
        <w:jc w:val="center"/>
      </w:pPr>
    </w:p>
    <w:p w:rsidR="00BB2E4E" w:rsidRDefault="00BB2E4E">
      <w:pPr>
        <w:pStyle w:val="ConsPlusNormal"/>
        <w:jc w:val="center"/>
      </w:pPr>
      <w:r>
        <w:t>Список изменяющих документов</w:t>
      </w:r>
    </w:p>
    <w:p w:rsidR="00BB2E4E" w:rsidRDefault="00BB2E4E">
      <w:pPr>
        <w:pStyle w:val="ConsPlusNormal"/>
        <w:jc w:val="center"/>
      </w:pPr>
      <w:proofErr w:type="gramStart"/>
      <w:r>
        <w:t xml:space="preserve">(в ред. Постановлений Правительства РФ от 15.06.2009 </w:t>
      </w:r>
      <w:hyperlink r:id="rId5" w:history="1">
        <w:r>
          <w:rPr>
            <w:color w:val="0000FF"/>
          </w:rPr>
          <w:t>N 481</w:t>
        </w:r>
      </w:hyperlink>
      <w:r>
        <w:t>,</w:t>
      </w:r>
      <w:proofErr w:type="gramEnd"/>
    </w:p>
    <w:p w:rsidR="00BB2E4E" w:rsidRDefault="00BB2E4E">
      <w:pPr>
        <w:pStyle w:val="ConsPlusNormal"/>
        <w:jc w:val="center"/>
      </w:pPr>
      <w:r>
        <w:t xml:space="preserve">от 06.05.2011 </w:t>
      </w:r>
      <w:hyperlink r:id="rId6" w:history="1">
        <w:r>
          <w:rPr>
            <w:color w:val="0000FF"/>
          </w:rPr>
          <w:t>N 351</w:t>
        </w:r>
      </w:hyperlink>
      <w:r>
        <w:t xml:space="preserve">, от 24.12.2014 </w:t>
      </w:r>
      <w:hyperlink r:id="rId7" w:history="1">
        <w:r>
          <w:rPr>
            <w:color w:val="0000FF"/>
          </w:rPr>
          <w:t>N 1469</w:t>
        </w:r>
      </w:hyperlink>
      <w:r>
        <w:t xml:space="preserve">, от 17.11.2015 </w:t>
      </w:r>
      <w:hyperlink r:id="rId8" w:history="1">
        <w:r>
          <w:rPr>
            <w:color w:val="0000FF"/>
          </w:rPr>
          <w:t>N 1243</w:t>
        </w:r>
      </w:hyperlink>
      <w:r>
        <w:t>)</w:t>
      </w:r>
    </w:p>
    <w:p w:rsidR="00BB2E4E" w:rsidRDefault="00BB2E4E">
      <w:pPr>
        <w:pStyle w:val="ConsPlusNormal"/>
      </w:pPr>
    </w:p>
    <w:p w:rsidR="00BB2E4E" w:rsidRDefault="00BB2E4E">
      <w:pPr>
        <w:pStyle w:val="ConsPlusNormal"/>
        <w:ind w:firstLine="540"/>
        <w:jc w:val="both"/>
      </w:pPr>
      <w:r>
        <w:t>Правительство Российской Федерации постановляет:</w:t>
      </w:r>
    </w:p>
    <w:p w:rsidR="00BB2E4E" w:rsidRDefault="00BB2E4E">
      <w:pPr>
        <w:pStyle w:val="ConsPlusNormal"/>
        <w:spacing w:before="220"/>
        <w:ind w:firstLine="540"/>
        <w:jc w:val="both"/>
      </w:pPr>
      <w:r>
        <w:t xml:space="preserve">Утвердить и ввести в действие с 1 января 2000 г. прилагаемые </w:t>
      </w:r>
      <w:hyperlink w:anchor="P30" w:history="1">
        <w:r>
          <w:rPr>
            <w:color w:val="0000FF"/>
          </w:rPr>
          <w:t>Правила</w:t>
        </w:r>
      </w:hyperlink>
      <w:r>
        <w:t xml:space="preserve"> допуска к управлению самоходными машинами и выдачи удостоверений тракториста-машиниста (тракториста).</w:t>
      </w:r>
    </w:p>
    <w:p w:rsidR="00BB2E4E" w:rsidRDefault="00BB2E4E">
      <w:pPr>
        <w:pStyle w:val="ConsPlusNormal"/>
      </w:pPr>
    </w:p>
    <w:p w:rsidR="00BB2E4E" w:rsidRDefault="00BB2E4E">
      <w:pPr>
        <w:pStyle w:val="ConsPlusNormal"/>
        <w:jc w:val="right"/>
      </w:pPr>
      <w:r>
        <w:t>Председатель Правительства</w:t>
      </w:r>
    </w:p>
    <w:p w:rsidR="00BB2E4E" w:rsidRDefault="00BB2E4E">
      <w:pPr>
        <w:pStyle w:val="ConsPlusNormal"/>
        <w:jc w:val="right"/>
      </w:pPr>
      <w:r>
        <w:t>Российской Федерации</w:t>
      </w:r>
    </w:p>
    <w:p w:rsidR="00BB2E4E" w:rsidRDefault="00BB2E4E">
      <w:pPr>
        <w:pStyle w:val="ConsPlusNormal"/>
        <w:jc w:val="right"/>
      </w:pPr>
      <w:r>
        <w:t>С.СТЕПАШИН</w:t>
      </w:r>
    </w:p>
    <w:p w:rsidR="00BB2E4E" w:rsidRDefault="00BB2E4E">
      <w:pPr>
        <w:pStyle w:val="ConsPlusNormal"/>
      </w:pPr>
    </w:p>
    <w:p w:rsidR="00BB2E4E" w:rsidRDefault="00BB2E4E">
      <w:pPr>
        <w:pStyle w:val="ConsPlusNormal"/>
      </w:pPr>
    </w:p>
    <w:p w:rsidR="00BB2E4E" w:rsidRDefault="00BB2E4E">
      <w:pPr>
        <w:pStyle w:val="ConsPlusNormal"/>
      </w:pPr>
    </w:p>
    <w:p w:rsidR="00BB2E4E" w:rsidRDefault="00BB2E4E">
      <w:pPr>
        <w:pStyle w:val="ConsPlusNormal"/>
      </w:pPr>
    </w:p>
    <w:p w:rsidR="00BB2E4E" w:rsidRDefault="00BB2E4E">
      <w:pPr>
        <w:pStyle w:val="ConsPlusNormal"/>
      </w:pPr>
    </w:p>
    <w:p w:rsidR="00BB2E4E" w:rsidRDefault="00BB2E4E">
      <w:pPr>
        <w:pStyle w:val="ConsPlusNormal"/>
        <w:jc w:val="right"/>
        <w:outlineLvl w:val="0"/>
      </w:pPr>
      <w:r>
        <w:t>Утверждены</w:t>
      </w:r>
    </w:p>
    <w:p w:rsidR="00BB2E4E" w:rsidRDefault="00BB2E4E">
      <w:pPr>
        <w:pStyle w:val="ConsPlusNormal"/>
        <w:jc w:val="right"/>
      </w:pPr>
      <w:r>
        <w:t>Постановлением Правительства</w:t>
      </w:r>
    </w:p>
    <w:p w:rsidR="00BB2E4E" w:rsidRDefault="00BB2E4E">
      <w:pPr>
        <w:pStyle w:val="ConsPlusNormal"/>
        <w:jc w:val="right"/>
      </w:pPr>
      <w:r>
        <w:t>Российской Федерации</w:t>
      </w:r>
    </w:p>
    <w:p w:rsidR="00BB2E4E" w:rsidRDefault="00BB2E4E">
      <w:pPr>
        <w:pStyle w:val="ConsPlusNormal"/>
        <w:jc w:val="right"/>
      </w:pPr>
      <w:r>
        <w:t>от 12 июля 1999 г. N 796</w:t>
      </w:r>
    </w:p>
    <w:p w:rsidR="00BB2E4E" w:rsidRDefault="00BB2E4E">
      <w:pPr>
        <w:pStyle w:val="ConsPlusNormal"/>
      </w:pPr>
    </w:p>
    <w:p w:rsidR="00BB2E4E" w:rsidRDefault="00BB2E4E">
      <w:pPr>
        <w:pStyle w:val="ConsPlusTitle"/>
        <w:jc w:val="center"/>
      </w:pPr>
      <w:bookmarkStart w:id="1" w:name="P30"/>
      <w:bookmarkEnd w:id="1"/>
      <w:r>
        <w:t>ПРАВИЛА</w:t>
      </w:r>
    </w:p>
    <w:p w:rsidR="00BB2E4E" w:rsidRDefault="00BB2E4E">
      <w:pPr>
        <w:pStyle w:val="ConsPlusTitle"/>
        <w:jc w:val="center"/>
      </w:pPr>
      <w:r>
        <w:t>ДОПУСКА К УПРАВЛЕНИЮ САМОХОДНЫМИ МАШИНАМИ И ВЫДАЧИ</w:t>
      </w:r>
    </w:p>
    <w:p w:rsidR="00BB2E4E" w:rsidRDefault="00BB2E4E">
      <w:pPr>
        <w:pStyle w:val="ConsPlusTitle"/>
        <w:jc w:val="center"/>
      </w:pPr>
      <w:r>
        <w:t>УДОСТОВЕРЕНИЙ ТРАКТОРИСТА-МАШИНИСТА (ТРАКТОРИСТА)</w:t>
      </w:r>
    </w:p>
    <w:p w:rsidR="00BB2E4E" w:rsidRDefault="00BB2E4E">
      <w:pPr>
        <w:pStyle w:val="ConsPlusNormal"/>
        <w:jc w:val="center"/>
      </w:pPr>
    </w:p>
    <w:p w:rsidR="00BB2E4E" w:rsidRDefault="00BB2E4E">
      <w:pPr>
        <w:pStyle w:val="ConsPlusNormal"/>
        <w:jc w:val="center"/>
      </w:pPr>
      <w:r>
        <w:t>Список изменяющих документов</w:t>
      </w:r>
    </w:p>
    <w:p w:rsidR="00BB2E4E" w:rsidRDefault="00BB2E4E">
      <w:pPr>
        <w:pStyle w:val="ConsPlusNormal"/>
        <w:jc w:val="center"/>
      </w:pPr>
      <w:proofErr w:type="gramStart"/>
      <w:r>
        <w:t xml:space="preserve">(в ред. Постановлений Правительства РФ от 15.06.2009 </w:t>
      </w:r>
      <w:hyperlink r:id="rId9" w:history="1">
        <w:r>
          <w:rPr>
            <w:color w:val="0000FF"/>
          </w:rPr>
          <w:t>N 481</w:t>
        </w:r>
      </w:hyperlink>
      <w:r>
        <w:t>,</w:t>
      </w:r>
      <w:proofErr w:type="gramEnd"/>
    </w:p>
    <w:p w:rsidR="00BB2E4E" w:rsidRDefault="00BB2E4E">
      <w:pPr>
        <w:pStyle w:val="ConsPlusNormal"/>
        <w:jc w:val="center"/>
      </w:pPr>
      <w:r>
        <w:t xml:space="preserve">от 06.05.2011 </w:t>
      </w:r>
      <w:hyperlink r:id="rId10" w:history="1">
        <w:r>
          <w:rPr>
            <w:color w:val="0000FF"/>
          </w:rPr>
          <w:t>N 351</w:t>
        </w:r>
      </w:hyperlink>
      <w:r>
        <w:t xml:space="preserve">, от 24.12.2014 </w:t>
      </w:r>
      <w:hyperlink r:id="rId11" w:history="1">
        <w:r>
          <w:rPr>
            <w:color w:val="0000FF"/>
          </w:rPr>
          <w:t>N 1469</w:t>
        </w:r>
      </w:hyperlink>
      <w:r>
        <w:t xml:space="preserve">, от 17.11.2015 </w:t>
      </w:r>
      <w:hyperlink r:id="rId12" w:history="1">
        <w:r>
          <w:rPr>
            <w:color w:val="0000FF"/>
          </w:rPr>
          <w:t>N 1243</w:t>
        </w:r>
      </w:hyperlink>
      <w:r>
        <w:t>)</w:t>
      </w:r>
    </w:p>
    <w:p w:rsidR="00BB2E4E" w:rsidRDefault="00BB2E4E">
      <w:pPr>
        <w:pStyle w:val="ConsPlusNormal"/>
      </w:pPr>
    </w:p>
    <w:p w:rsidR="00BB2E4E" w:rsidRDefault="00BB2E4E">
      <w:pPr>
        <w:pStyle w:val="ConsPlusNormal"/>
        <w:jc w:val="center"/>
        <w:outlineLvl w:val="1"/>
      </w:pPr>
      <w:r>
        <w:t>I. Общие положения</w:t>
      </w:r>
    </w:p>
    <w:p w:rsidR="00BB2E4E" w:rsidRDefault="00BB2E4E">
      <w:pPr>
        <w:pStyle w:val="ConsPlusNormal"/>
      </w:pPr>
    </w:p>
    <w:p w:rsidR="00BB2E4E" w:rsidRDefault="00BB2E4E">
      <w:pPr>
        <w:pStyle w:val="ConsPlusNormal"/>
        <w:ind w:firstLine="540"/>
        <w:jc w:val="both"/>
      </w:pPr>
      <w:r>
        <w:t>1. Настоящие Правила устанавливают порядок допуска граждан к управлению самоходными машинами и выдачи удостоверений тракториста-машиниста (тракториста) органами государственного надзора за техническим состоянием самоходных машин и других видов техники в Российской Федерации (далее именуются - органы гостехнадзора).</w:t>
      </w:r>
    </w:p>
    <w:p w:rsidR="00BB2E4E" w:rsidRDefault="00BB2E4E">
      <w:pPr>
        <w:pStyle w:val="ConsPlusNormal"/>
        <w:spacing w:before="220"/>
        <w:ind w:firstLine="540"/>
        <w:jc w:val="both"/>
      </w:pPr>
      <w:r>
        <w:t xml:space="preserve">2. </w:t>
      </w:r>
      <w:proofErr w:type="gramStart"/>
      <w:r>
        <w:t xml:space="preserve">Под самоходными машинами в настоящих Правилах понимаются тракторы, самоходные дорожно-строительные машины и другие наземные безрельсовые механические транспортные средства с независимым приводом, имеющие двигатель внутреннего сгорания объемом свыше 50 куб. сантиметров или электродвигатель максимальной мощностью более 4 кВт (за исключением предназначенных для движения по автомобильным дорогам общего пользования </w:t>
      </w:r>
      <w:r>
        <w:lastRenderedPageBreak/>
        <w:t>автомототранспортных средств, имеющих максимальную конструктивную скорость более 50 км/час, и боевой самоходной</w:t>
      </w:r>
      <w:proofErr w:type="gramEnd"/>
      <w:r>
        <w:t xml:space="preserve"> техники Вооруженных Сил Российской Федерации, других войск, воинских формирований и органов, выполняющих задачи в области обороны и безопасности государства).</w:t>
      </w:r>
    </w:p>
    <w:p w:rsidR="00BB2E4E" w:rsidRDefault="00BB2E4E">
      <w:pPr>
        <w:pStyle w:val="ConsPlusNormal"/>
        <w:jc w:val="both"/>
      </w:pPr>
      <w:r>
        <w:t xml:space="preserve">(п. 2 в ред. </w:t>
      </w:r>
      <w:hyperlink r:id="rId13" w:history="1">
        <w:r>
          <w:rPr>
            <w:color w:val="0000FF"/>
          </w:rPr>
          <w:t>Постановления</w:t>
        </w:r>
      </w:hyperlink>
      <w:r>
        <w:t xml:space="preserve"> Правительства РФ от 06.05.2011 N 351)</w:t>
      </w:r>
    </w:p>
    <w:p w:rsidR="00BB2E4E" w:rsidRDefault="00BB2E4E">
      <w:pPr>
        <w:pStyle w:val="ConsPlusNormal"/>
        <w:spacing w:before="220"/>
        <w:ind w:firstLine="540"/>
        <w:jc w:val="both"/>
      </w:pPr>
      <w:r>
        <w:t>3. Право на управление самоходными машинами подтверждается одним из следующих документов:</w:t>
      </w:r>
    </w:p>
    <w:p w:rsidR="00BB2E4E" w:rsidRDefault="00BB2E4E">
      <w:pPr>
        <w:pStyle w:val="ConsPlusNormal"/>
        <w:spacing w:before="220"/>
        <w:ind w:firstLine="540"/>
        <w:jc w:val="both"/>
      </w:pPr>
      <w:r>
        <w:t>удостоверение тракториста-машиниста (тракториста);</w:t>
      </w:r>
    </w:p>
    <w:p w:rsidR="00BB2E4E" w:rsidRDefault="00BB2E4E">
      <w:pPr>
        <w:pStyle w:val="ConsPlusNormal"/>
        <w:spacing w:before="220"/>
        <w:ind w:firstLine="540"/>
        <w:jc w:val="both"/>
      </w:pPr>
      <w:r>
        <w:t>временное удостоверение на право управления самоходными машинами (далее - временное удостоверение);</w:t>
      </w:r>
    </w:p>
    <w:p w:rsidR="00BB2E4E" w:rsidRDefault="00BB2E4E">
      <w:pPr>
        <w:pStyle w:val="ConsPlusNormal"/>
        <w:spacing w:before="220"/>
        <w:ind w:firstLine="540"/>
        <w:jc w:val="both"/>
      </w:pPr>
      <w:r>
        <w:t xml:space="preserve">абзац утратил силу. - </w:t>
      </w:r>
      <w:hyperlink r:id="rId14" w:history="1">
        <w:r>
          <w:rPr>
            <w:color w:val="0000FF"/>
          </w:rPr>
          <w:t>Постановление</w:t>
        </w:r>
      </w:hyperlink>
      <w:r>
        <w:t xml:space="preserve"> Правительства РФ от 17.11.2015 N 1243.</w:t>
      </w:r>
    </w:p>
    <w:p w:rsidR="00BB2E4E" w:rsidRDefault="00BB2E4E">
      <w:pPr>
        <w:pStyle w:val="ConsPlusNormal"/>
        <w:spacing w:before="220"/>
        <w:ind w:firstLine="540"/>
        <w:jc w:val="both"/>
      </w:pPr>
      <w:r>
        <w:t>Управление самоходной машиной лицом, не имеющим при себе документа, подтверждающего наличие у него права на управление самоходными машинами, запрещается.</w:t>
      </w:r>
    </w:p>
    <w:p w:rsidR="00BB2E4E" w:rsidRDefault="00BB2E4E">
      <w:pPr>
        <w:pStyle w:val="ConsPlusNormal"/>
        <w:jc w:val="both"/>
      </w:pPr>
      <w:r>
        <w:t xml:space="preserve">(п. 3 в ред. </w:t>
      </w:r>
      <w:hyperlink r:id="rId15" w:history="1">
        <w:r>
          <w:rPr>
            <w:color w:val="0000FF"/>
          </w:rPr>
          <w:t>Постановления</w:t>
        </w:r>
      </w:hyperlink>
      <w:r>
        <w:t xml:space="preserve"> Правительства РФ от 06.05.2011 N 351)</w:t>
      </w:r>
    </w:p>
    <w:p w:rsidR="00BB2E4E" w:rsidRDefault="00BB2E4E">
      <w:pPr>
        <w:pStyle w:val="ConsPlusNormal"/>
        <w:spacing w:before="220"/>
        <w:ind w:firstLine="540"/>
        <w:jc w:val="both"/>
      </w:pPr>
      <w:r>
        <w:t>4. Удостоверение тракториста-машиниста (тракториста) подтверждает наличие права на управление самоходными машинами следующих категорий:</w:t>
      </w:r>
    </w:p>
    <w:p w:rsidR="00BB2E4E" w:rsidRDefault="00BB2E4E">
      <w:pPr>
        <w:sectPr w:rsidR="00BB2E4E" w:rsidSect="00F85E3B">
          <w:pgSz w:w="11906" w:h="16838"/>
          <w:pgMar w:top="1134" w:right="850" w:bottom="1134" w:left="1701" w:header="708" w:footer="708" w:gutter="0"/>
          <w:cols w:space="708"/>
          <w:docGrid w:linePitch="360"/>
        </w:sectPr>
      </w:pPr>
    </w:p>
    <w:p w:rsidR="00BB2E4E" w:rsidRDefault="00BB2E4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70"/>
        <w:gridCol w:w="330"/>
        <w:gridCol w:w="7755"/>
      </w:tblGrid>
      <w:tr w:rsidR="00BB2E4E">
        <w:tc>
          <w:tcPr>
            <w:tcW w:w="2970" w:type="dxa"/>
            <w:tcBorders>
              <w:top w:val="nil"/>
              <w:left w:val="nil"/>
              <w:bottom w:val="nil"/>
              <w:right w:val="nil"/>
            </w:tcBorders>
          </w:tcPr>
          <w:p w:rsidR="00BB2E4E" w:rsidRDefault="00BB2E4E">
            <w:pPr>
              <w:pStyle w:val="ConsPlusNormal"/>
              <w:ind w:firstLine="283"/>
            </w:pPr>
            <w:r>
              <w:t>категория "А"</w:t>
            </w:r>
          </w:p>
        </w:tc>
        <w:tc>
          <w:tcPr>
            <w:tcW w:w="330" w:type="dxa"/>
            <w:tcBorders>
              <w:top w:val="nil"/>
              <w:left w:val="nil"/>
              <w:bottom w:val="nil"/>
              <w:right w:val="nil"/>
            </w:tcBorders>
          </w:tcPr>
          <w:p w:rsidR="00BB2E4E" w:rsidRDefault="00BB2E4E">
            <w:pPr>
              <w:pStyle w:val="ConsPlusNormal"/>
              <w:jc w:val="both"/>
            </w:pPr>
            <w:r>
              <w:t>-</w:t>
            </w:r>
          </w:p>
        </w:tc>
        <w:tc>
          <w:tcPr>
            <w:tcW w:w="7755" w:type="dxa"/>
            <w:tcBorders>
              <w:top w:val="nil"/>
              <w:left w:val="nil"/>
              <w:bottom w:val="nil"/>
              <w:right w:val="nil"/>
            </w:tcBorders>
          </w:tcPr>
          <w:p w:rsidR="00BB2E4E" w:rsidRDefault="00BB2E4E">
            <w:pPr>
              <w:pStyle w:val="ConsPlusNormal"/>
              <w:jc w:val="both"/>
            </w:pPr>
            <w:r>
              <w:t>автомототранспортные средства, не предназначенные для движения по автомобильным дорогам общего пользования либо имеющие максимальную конструктивную скорость 50 км/ч и менее:</w:t>
            </w:r>
          </w:p>
        </w:tc>
      </w:tr>
      <w:tr w:rsidR="00BB2E4E">
        <w:tc>
          <w:tcPr>
            <w:tcW w:w="2970" w:type="dxa"/>
            <w:tcBorders>
              <w:top w:val="nil"/>
              <w:left w:val="nil"/>
              <w:bottom w:val="nil"/>
              <w:right w:val="nil"/>
            </w:tcBorders>
          </w:tcPr>
          <w:p w:rsidR="00BB2E4E" w:rsidRDefault="00BB2E4E">
            <w:pPr>
              <w:pStyle w:val="ConsPlusNormal"/>
            </w:pPr>
          </w:p>
        </w:tc>
        <w:tc>
          <w:tcPr>
            <w:tcW w:w="330" w:type="dxa"/>
            <w:tcBorders>
              <w:top w:val="nil"/>
              <w:left w:val="nil"/>
              <w:bottom w:val="nil"/>
              <w:right w:val="nil"/>
            </w:tcBorders>
          </w:tcPr>
          <w:p w:rsidR="00BB2E4E" w:rsidRDefault="00BB2E4E">
            <w:pPr>
              <w:pStyle w:val="ConsPlusNormal"/>
              <w:jc w:val="both"/>
            </w:pPr>
          </w:p>
        </w:tc>
        <w:tc>
          <w:tcPr>
            <w:tcW w:w="7755" w:type="dxa"/>
            <w:tcBorders>
              <w:top w:val="nil"/>
              <w:left w:val="nil"/>
              <w:bottom w:val="nil"/>
              <w:right w:val="nil"/>
            </w:tcBorders>
          </w:tcPr>
          <w:p w:rsidR="00BB2E4E" w:rsidRDefault="00BB2E4E">
            <w:pPr>
              <w:pStyle w:val="ConsPlusNormal"/>
            </w:pPr>
            <w:r>
              <w:t>I - внедорожные мототранспортные средства;</w:t>
            </w:r>
          </w:p>
        </w:tc>
      </w:tr>
      <w:tr w:rsidR="00BB2E4E">
        <w:tc>
          <w:tcPr>
            <w:tcW w:w="2970" w:type="dxa"/>
            <w:tcBorders>
              <w:top w:val="nil"/>
              <w:left w:val="nil"/>
              <w:bottom w:val="nil"/>
              <w:right w:val="nil"/>
            </w:tcBorders>
          </w:tcPr>
          <w:p w:rsidR="00BB2E4E" w:rsidRDefault="00BB2E4E">
            <w:pPr>
              <w:pStyle w:val="ConsPlusNormal"/>
            </w:pPr>
          </w:p>
        </w:tc>
        <w:tc>
          <w:tcPr>
            <w:tcW w:w="330" w:type="dxa"/>
            <w:tcBorders>
              <w:top w:val="nil"/>
              <w:left w:val="nil"/>
              <w:bottom w:val="nil"/>
              <w:right w:val="nil"/>
            </w:tcBorders>
          </w:tcPr>
          <w:p w:rsidR="00BB2E4E" w:rsidRDefault="00BB2E4E">
            <w:pPr>
              <w:pStyle w:val="ConsPlusNormal"/>
              <w:jc w:val="both"/>
            </w:pPr>
          </w:p>
        </w:tc>
        <w:tc>
          <w:tcPr>
            <w:tcW w:w="7755" w:type="dxa"/>
            <w:tcBorders>
              <w:top w:val="nil"/>
              <w:left w:val="nil"/>
              <w:bottom w:val="nil"/>
              <w:right w:val="nil"/>
            </w:tcBorders>
          </w:tcPr>
          <w:p w:rsidR="00BB2E4E" w:rsidRDefault="00BB2E4E">
            <w:pPr>
              <w:pStyle w:val="ConsPlusNormal"/>
              <w:jc w:val="both"/>
            </w:pPr>
            <w:r>
              <w:t>II - внедорожные автотранспортные средства, разрешенная максимальная масса которых не превышает 3500 килограммов и число сидячих мест которых, помимо сиденья водителя, не превышает 8;</w:t>
            </w:r>
          </w:p>
        </w:tc>
      </w:tr>
      <w:tr w:rsidR="00BB2E4E">
        <w:tc>
          <w:tcPr>
            <w:tcW w:w="2970" w:type="dxa"/>
            <w:tcBorders>
              <w:top w:val="nil"/>
              <w:left w:val="nil"/>
              <w:bottom w:val="nil"/>
              <w:right w:val="nil"/>
            </w:tcBorders>
          </w:tcPr>
          <w:p w:rsidR="00BB2E4E" w:rsidRDefault="00BB2E4E">
            <w:pPr>
              <w:pStyle w:val="ConsPlusNormal"/>
            </w:pPr>
          </w:p>
        </w:tc>
        <w:tc>
          <w:tcPr>
            <w:tcW w:w="330" w:type="dxa"/>
            <w:tcBorders>
              <w:top w:val="nil"/>
              <w:left w:val="nil"/>
              <w:bottom w:val="nil"/>
              <w:right w:val="nil"/>
            </w:tcBorders>
          </w:tcPr>
          <w:p w:rsidR="00BB2E4E" w:rsidRDefault="00BB2E4E">
            <w:pPr>
              <w:pStyle w:val="ConsPlusNormal"/>
              <w:jc w:val="both"/>
            </w:pPr>
          </w:p>
        </w:tc>
        <w:tc>
          <w:tcPr>
            <w:tcW w:w="7755" w:type="dxa"/>
            <w:tcBorders>
              <w:top w:val="nil"/>
              <w:left w:val="nil"/>
              <w:bottom w:val="nil"/>
              <w:right w:val="nil"/>
            </w:tcBorders>
          </w:tcPr>
          <w:p w:rsidR="00BB2E4E" w:rsidRDefault="00BB2E4E">
            <w:pPr>
              <w:pStyle w:val="ConsPlusNormal"/>
              <w:jc w:val="both"/>
            </w:pPr>
            <w:r>
              <w:t>III - внедорожные автотранспортные средства, разрешенная максимальная масса которых превышает 3500 килограммов (за исключением относящихся к категории "A IV");</w:t>
            </w:r>
          </w:p>
        </w:tc>
      </w:tr>
      <w:tr w:rsidR="00BB2E4E">
        <w:tc>
          <w:tcPr>
            <w:tcW w:w="2970" w:type="dxa"/>
            <w:tcBorders>
              <w:top w:val="nil"/>
              <w:left w:val="nil"/>
              <w:bottom w:val="nil"/>
              <w:right w:val="nil"/>
            </w:tcBorders>
          </w:tcPr>
          <w:p w:rsidR="00BB2E4E" w:rsidRDefault="00BB2E4E">
            <w:pPr>
              <w:pStyle w:val="ConsPlusNormal"/>
            </w:pPr>
          </w:p>
        </w:tc>
        <w:tc>
          <w:tcPr>
            <w:tcW w:w="330" w:type="dxa"/>
            <w:tcBorders>
              <w:top w:val="nil"/>
              <w:left w:val="nil"/>
              <w:bottom w:val="nil"/>
              <w:right w:val="nil"/>
            </w:tcBorders>
          </w:tcPr>
          <w:p w:rsidR="00BB2E4E" w:rsidRDefault="00BB2E4E">
            <w:pPr>
              <w:pStyle w:val="ConsPlusNormal"/>
              <w:jc w:val="both"/>
            </w:pPr>
          </w:p>
        </w:tc>
        <w:tc>
          <w:tcPr>
            <w:tcW w:w="7755" w:type="dxa"/>
            <w:tcBorders>
              <w:top w:val="nil"/>
              <w:left w:val="nil"/>
              <w:bottom w:val="nil"/>
              <w:right w:val="nil"/>
            </w:tcBorders>
          </w:tcPr>
          <w:p w:rsidR="00BB2E4E" w:rsidRDefault="00BB2E4E">
            <w:pPr>
              <w:pStyle w:val="ConsPlusNormal"/>
              <w:jc w:val="both"/>
            </w:pPr>
            <w:r>
              <w:t>IV - внедорожные автотранспортные средства, предназначенные для перевозки пассажиров и имеющие, помимо сиденья водителя, более 8 сидячих мест;</w:t>
            </w:r>
          </w:p>
        </w:tc>
      </w:tr>
      <w:tr w:rsidR="00BB2E4E">
        <w:tc>
          <w:tcPr>
            <w:tcW w:w="11055" w:type="dxa"/>
            <w:gridSpan w:val="3"/>
            <w:tcBorders>
              <w:top w:val="nil"/>
              <w:left w:val="nil"/>
              <w:bottom w:val="nil"/>
              <w:right w:val="nil"/>
            </w:tcBorders>
          </w:tcPr>
          <w:p w:rsidR="00BB2E4E" w:rsidRDefault="00BB2E4E">
            <w:pPr>
              <w:pStyle w:val="ConsPlusNormal"/>
              <w:jc w:val="both"/>
            </w:pPr>
            <w:r>
              <w:t xml:space="preserve">(в ред. </w:t>
            </w:r>
            <w:hyperlink r:id="rId16" w:history="1">
              <w:r>
                <w:rPr>
                  <w:color w:val="0000FF"/>
                </w:rPr>
                <w:t>Постановления</w:t>
              </w:r>
            </w:hyperlink>
            <w:r>
              <w:t xml:space="preserve"> Правительства РФ от 06.05.2011 N 351)</w:t>
            </w:r>
          </w:p>
        </w:tc>
      </w:tr>
      <w:tr w:rsidR="00BB2E4E">
        <w:tc>
          <w:tcPr>
            <w:tcW w:w="2970" w:type="dxa"/>
            <w:tcBorders>
              <w:top w:val="nil"/>
              <w:left w:val="nil"/>
              <w:bottom w:val="nil"/>
              <w:right w:val="nil"/>
            </w:tcBorders>
          </w:tcPr>
          <w:p w:rsidR="00BB2E4E" w:rsidRDefault="00BB2E4E">
            <w:pPr>
              <w:pStyle w:val="ConsPlusNormal"/>
              <w:ind w:firstLine="283"/>
            </w:pPr>
            <w:r>
              <w:t>категория "В"</w:t>
            </w:r>
          </w:p>
        </w:tc>
        <w:tc>
          <w:tcPr>
            <w:tcW w:w="330" w:type="dxa"/>
            <w:tcBorders>
              <w:top w:val="nil"/>
              <w:left w:val="nil"/>
              <w:bottom w:val="nil"/>
              <w:right w:val="nil"/>
            </w:tcBorders>
          </w:tcPr>
          <w:p w:rsidR="00BB2E4E" w:rsidRDefault="00BB2E4E">
            <w:pPr>
              <w:pStyle w:val="ConsPlusNormal"/>
              <w:jc w:val="both"/>
            </w:pPr>
            <w:r>
              <w:t>-</w:t>
            </w:r>
          </w:p>
        </w:tc>
        <w:tc>
          <w:tcPr>
            <w:tcW w:w="7755" w:type="dxa"/>
            <w:tcBorders>
              <w:top w:val="nil"/>
              <w:left w:val="nil"/>
              <w:bottom w:val="nil"/>
              <w:right w:val="nil"/>
            </w:tcBorders>
          </w:tcPr>
          <w:p w:rsidR="00BB2E4E" w:rsidRDefault="00BB2E4E">
            <w:pPr>
              <w:pStyle w:val="ConsPlusNormal"/>
              <w:jc w:val="both"/>
            </w:pPr>
            <w:r>
              <w:t>гусеничные и колесные машины с двигателем мощностью до 25,7 кВт;</w:t>
            </w:r>
          </w:p>
        </w:tc>
      </w:tr>
      <w:tr w:rsidR="00BB2E4E">
        <w:tc>
          <w:tcPr>
            <w:tcW w:w="2970" w:type="dxa"/>
            <w:tcBorders>
              <w:top w:val="nil"/>
              <w:left w:val="nil"/>
              <w:bottom w:val="nil"/>
              <w:right w:val="nil"/>
            </w:tcBorders>
          </w:tcPr>
          <w:p w:rsidR="00BB2E4E" w:rsidRDefault="00BB2E4E">
            <w:pPr>
              <w:pStyle w:val="ConsPlusNormal"/>
              <w:ind w:firstLine="283"/>
            </w:pPr>
            <w:r>
              <w:t>категория "С"</w:t>
            </w:r>
          </w:p>
        </w:tc>
        <w:tc>
          <w:tcPr>
            <w:tcW w:w="330" w:type="dxa"/>
            <w:tcBorders>
              <w:top w:val="nil"/>
              <w:left w:val="nil"/>
              <w:bottom w:val="nil"/>
              <w:right w:val="nil"/>
            </w:tcBorders>
          </w:tcPr>
          <w:p w:rsidR="00BB2E4E" w:rsidRDefault="00BB2E4E">
            <w:pPr>
              <w:pStyle w:val="ConsPlusNormal"/>
              <w:jc w:val="both"/>
            </w:pPr>
            <w:r>
              <w:t>-</w:t>
            </w:r>
          </w:p>
        </w:tc>
        <w:tc>
          <w:tcPr>
            <w:tcW w:w="7755" w:type="dxa"/>
            <w:tcBorders>
              <w:top w:val="nil"/>
              <w:left w:val="nil"/>
              <w:bottom w:val="nil"/>
              <w:right w:val="nil"/>
            </w:tcBorders>
          </w:tcPr>
          <w:p w:rsidR="00BB2E4E" w:rsidRDefault="00BB2E4E">
            <w:pPr>
              <w:pStyle w:val="ConsPlusNormal"/>
              <w:jc w:val="both"/>
            </w:pPr>
            <w:r>
              <w:t>колесные машины с двигателем мощностью от 25,7 до 110,3 кВт;</w:t>
            </w:r>
          </w:p>
        </w:tc>
      </w:tr>
      <w:tr w:rsidR="00BB2E4E">
        <w:tc>
          <w:tcPr>
            <w:tcW w:w="11055" w:type="dxa"/>
            <w:gridSpan w:val="3"/>
            <w:tcBorders>
              <w:top w:val="nil"/>
              <w:left w:val="nil"/>
              <w:bottom w:val="nil"/>
              <w:right w:val="nil"/>
            </w:tcBorders>
          </w:tcPr>
          <w:p w:rsidR="00BB2E4E" w:rsidRDefault="00BB2E4E">
            <w:pPr>
              <w:pStyle w:val="ConsPlusNormal"/>
              <w:jc w:val="both"/>
            </w:pPr>
            <w:r>
              <w:t xml:space="preserve">(в ред. </w:t>
            </w:r>
            <w:hyperlink r:id="rId17" w:history="1">
              <w:r>
                <w:rPr>
                  <w:color w:val="0000FF"/>
                </w:rPr>
                <w:t>Постановления</w:t>
              </w:r>
            </w:hyperlink>
            <w:r>
              <w:t xml:space="preserve"> Правительства РФ от 06.05.2011 N 351)</w:t>
            </w:r>
          </w:p>
        </w:tc>
      </w:tr>
      <w:tr w:rsidR="00BB2E4E">
        <w:tc>
          <w:tcPr>
            <w:tcW w:w="2970" w:type="dxa"/>
            <w:tcBorders>
              <w:top w:val="nil"/>
              <w:left w:val="nil"/>
              <w:bottom w:val="nil"/>
              <w:right w:val="nil"/>
            </w:tcBorders>
          </w:tcPr>
          <w:p w:rsidR="00BB2E4E" w:rsidRDefault="00BB2E4E">
            <w:pPr>
              <w:pStyle w:val="ConsPlusNormal"/>
              <w:ind w:firstLine="283"/>
            </w:pPr>
            <w:r>
              <w:t>категория "D"</w:t>
            </w:r>
          </w:p>
        </w:tc>
        <w:tc>
          <w:tcPr>
            <w:tcW w:w="330" w:type="dxa"/>
            <w:tcBorders>
              <w:top w:val="nil"/>
              <w:left w:val="nil"/>
              <w:bottom w:val="nil"/>
              <w:right w:val="nil"/>
            </w:tcBorders>
          </w:tcPr>
          <w:p w:rsidR="00BB2E4E" w:rsidRDefault="00BB2E4E">
            <w:pPr>
              <w:pStyle w:val="ConsPlusNormal"/>
              <w:jc w:val="both"/>
            </w:pPr>
            <w:r>
              <w:t>-</w:t>
            </w:r>
          </w:p>
        </w:tc>
        <w:tc>
          <w:tcPr>
            <w:tcW w:w="7755" w:type="dxa"/>
            <w:tcBorders>
              <w:top w:val="nil"/>
              <w:left w:val="nil"/>
              <w:bottom w:val="nil"/>
              <w:right w:val="nil"/>
            </w:tcBorders>
          </w:tcPr>
          <w:p w:rsidR="00BB2E4E" w:rsidRDefault="00BB2E4E">
            <w:pPr>
              <w:pStyle w:val="ConsPlusNormal"/>
              <w:jc w:val="both"/>
            </w:pPr>
            <w:r>
              <w:t>колесные машины с двигателем мощностью свыше 110,3 кВт;</w:t>
            </w:r>
          </w:p>
        </w:tc>
      </w:tr>
      <w:tr w:rsidR="00BB2E4E">
        <w:tc>
          <w:tcPr>
            <w:tcW w:w="11055" w:type="dxa"/>
            <w:gridSpan w:val="3"/>
            <w:tcBorders>
              <w:top w:val="nil"/>
              <w:left w:val="nil"/>
              <w:bottom w:val="nil"/>
              <w:right w:val="nil"/>
            </w:tcBorders>
          </w:tcPr>
          <w:p w:rsidR="00BB2E4E" w:rsidRDefault="00BB2E4E">
            <w:pPr>
              <w:pStyle w:val="ConsPlusNormal"/>
              <w:jc w:val="both"/>
            </w:pPr>
            <w:r>
              <w:t xml:space="preserve">(в ред. </w:t>
            </w:r>
            <w:hyperlink r:id="rId18" w:history="1">
              <w:r>
                <w:rPr>
                  <w:color w:val="0000FF"/>
                </w:rPr>
                <w:t>Постановления</w:t>
              </w:r>
            </w:hyperlink>
            <w:r>
              <w:t xml:space="preserve"> Правительства РФ от 06.05.2011 N 351)</w:t>
            </w:r>
          </w:p>
        </w:tc>
      </w:tr>
      <w:tr w:rsidR="00BB2E4E">
        <w:tc>
          <w:tcPr>
            <w:tcW w:w="2970" w:type="dxa"/>
            <w:tcBorders>
              <w:top w:val="nil"/>
              <w:left w:val="nil"/>
              <w:bottom w:val="nil"/>
              <w:right w:val="nil"/>
            </w:tcBorders>
          </w:tcPr>
          <w:p w:rsidR="00BB2E4E" w:rsidRDefault="00BB2E4E">
            <w:pPr>
              <w:pStyle w:val="ConsPlusNormal"/>
              <w:ind w:firstLine="283"/>
            </w:pPr>
            <w:r>
              <w:t>категория "Е"</w:t>
            </w:r>
          </w:p>
        </w:tc>
        <w:tc>
          <w:tcPr>
            <w:tcW w:w="330" w:type="dxa"/>
            <w:tcBorders>
              <w:top w:val="nil"/>
              <w:left w:val="nil"/>
              <w:bottom w:val="nil"/>
              <w:right w:val="nil"/>
            </w:tcBorders>
          </w:tcPr>
          <w:p w:rsidR="00BB2E4E" w:rsidRDefault="00BB2E4E">
            <w:pPr>
              <w:pStyle w:val="ConsPlusNormal"/>
              <w:jc w:val="both"/>
            </w:pPr>
            <w:r>
              <w:t>-</w:t>
            </w:r>
          </w:p>
        </w:tc>
        <w:tc>
          <w:tcPr>
            <w:tcW w:w="7755" w:type="dxa"/>
            <w:tcBorders>
              <w:top w:val="nil"/>
              <w:left w:val="nil"/>
              <w:bottom w:val="nil"/>
              <w:right w:val="nil"/>
            </w:tcBorders>
          </w:tcPr>
          <w:p w:rsidR="00BB2E4E" w:rsidRDefault="00BB2E4E">
            <w:pPr>
              <w:pStyle w:val="ConsPlusNormal"/>
              <w:jc w:val="both"/>
            </w:pPr>
            <w:r>
              <w:t>гусеничные машины с двигателем мощностью свыше 25,7 кВт;</w:t>
            </w:r>
          </w:p>
        </w:tc>
      </w:tr>
      <w:tr w:rsidR="00BB2E4E">
        <w:tc>
          <w:tcPr>
            <w:tcW w:w="2970" w:type="dxa"/>
            <w:tcBorders>
              <w:top w:val="nil"/>
              <w:left w:val="nil"/>
              <w:bottom w:val="nil"/>
              <w:right w:val="nil"/>
            </w:tcBorders>
          </w:tcPr>
          <w:p w:rsidR="00BB2E4E" w:rsidRDefault="00BB2E4E">
            <w:pPr>
              <w:pStyle w:val="ConsPlusNormal"/>
              <w:ind w:firstLine="283"/>
            </w:pPr>
            <w:r>
              <w:t>категория "F"</w:t>
            </w:r>
          </w:p>
        </w:tc>
        <w:tc>
          <w:tcPr>
            <w:tcW w:w="330" w:type="dxa"/>
            <w:tcBorders>
              <w:top w:val="nil"/>
              <w:left w:val="nil"/>
              <w:bottom w:val="nil"/>
              <w:right w:val="nil"/>
            </w:tcBorders>
          </w:tcPr>
          <w:p w:rsidR="00BB2E4E" w:rsidRDefault="00BB2E4E">
            <w:pPr>
              <w:pStyle w:val="ConsPlusNormal"/>
              <w:jc w:val="both"/>
            </w:pPr>
            <w:r>
              <w:t>-</w:t>
            </w:r>
          </w:p>
        </w:tc>
        <w:tc>
          <w:tcPr>
            <w:tcW w:w="7755" w:type="dxa"/>
            <w:tcBorders>
              <w:top w:val="nil"/>
              <w:left w:val="nil"/>
              <w:bottom w:val="nil"/>
              <w:right w:val="nil"/>
            </w:tcBorders>
          </w:tcPr>
          <w:p w:rsidR="00BB2E4E" w:rsidRDefault="00BB2E4E">
            <w:pPr>
              <w:pStyle w:val="ConsPlusNormal"/>
            </w:pPr>
            <w:r>
              <w:t>самоходные сельскохозяйственные машины.</w:t>
            </w:r>
          </w:p>
        </w:tc>
      </w:tr>
    </w:tbl>
    <w:p w:rsidR="00BB2E4E" w:rsidRDefault="00BB2E4E">
      <w:pPr>
        <w:sectPr w:rsidR="00BB2E4E">
          <w:pgSz w:w="16838" w:h="11905" w:orient="landscape"/>
          <w:pgMar w:top="1701" w:right="1134" w:bottom="850" w:left="1134" w:header="0" w:footer="0" w:gutter="0"/>
          <w:cols w:space="720"/>
        </w:sectPr>
      </w:pPr>
    </w:p>
    <w:p w:rsidR="00BB2E4E" w:rsidRDefault="00BB2E4E">
      <w:pPr>
        <w:pStyle w:val="ConsPlusNormal"/>
      </w:pPr>
    </w:p>
    <w:p w:rsidR="00BB2E4E" w:rsidRDefault="00BB2E4E">
      <w:pPr>
        <w:pStyle w:val="ConsPlusNormal"/>
        <w:ind w:firstLine="540"/>
        <w:jc w:val="both"/>
      </w:pPr>
      <w:r>
        <w:t>5. В графе "Особые отметки" удостоверения тракториста-машиниста (тракториста) или временного удостоверения на право управления самоходными машинами производятся разрешительные, ограничительные и информационные отметки (наличие квалификации (квалификаций), ограничение квалификации, отметка об управлении в очках, стаж, группа крови и др.).</w:t>
      </w:r>
    </w:p>
    <w:p w:rsidR="00BB2E4E" w:rsidRDefault="00BB2E4E">
      <w:pPr>
        <w:pStyle w:val="ConsPlusNormal"/>
        <w:jc w:val="both"/>
      </w:pPr>
      <w:r>
        <w:t>(</w:t>
      </w:r>
      <w:proofErr w:type="gramStart"/>
      <w:r>
        <w:t>п</w:t>
      </w:r>
      <w:proofErr w:type="gramEnd"/>
      <w:r>
        <w:t xml:space="preserve">. 5 в ред. </w:t>
      </w:r>
      <w:hyperlink r:id="rId19"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r>
        <w:t xml:space="preserve">6. </w:t>
      </w:r>
      <w:proofErr w:type="gramStart"/>
      <w:r>
        <w:t>При наличии в удостоверении тракториста-машиниста (тракториста) разрешающей отметки (отметок) в графах "В", "С", "D" и "Е" не требуется внесения дополнительных записей для выполнения работ, соответствующих квалификации тракториста.</w:t>
      </w:r>
      <w:proofErr w:type="gramEnd"/>
    </w:p>
    <w:p w:rsidR="00BB2E4E" w:rsidRDefault="00BB2E4E">
      <w:pPr>
        <w:pStyle w:val="ConsPlusNormal"/>
        <w:spacing w:before="220"/>
        <w:ind w:firstLine="540"/>
        <w:jc w:val="both"/>
      </w:pPr>
      <w:r>
        <w:t>7. Основанием для внесения в удостоверение тракториста-машиниста (тракториста) ограничительной или разрешительной записи о наличии квалификации (квалификаций) служат документы об образовании и (или) о квалификации, а в отдельных случаях - специальное разрешение на допуск, выданное в установленном порядке.</w:t>
      </w:r>
    </w:p>
    <w:p w:rsidR="00BB2E4E" w:rsidRDefault="00BB2E4E">
      <w:pPr>
        <w:pStyle w:val="ConsPlusNormal"/>
        <w:jc w:val="both"/>
      </w:pPr>
      <w:r>
        <w:t>(</w:t>
      </w:r>
      <w:proofErr w:type="gramStart"/>
      <w:r>
        <w:t>в</w:t>
      </w:r>
      <w:proofErr w:type="gramEnd"/>
      <w:r>
        <w:t xml:space="preserve"> ред. Постановлений Правительства РФ от 24.12.2014 </w:t>
      </w:r>
      <w:hyperlink r:id="rId20" w:history="1">
        <w:r>
          <w:rPr>
            <w:color w:val="0000FF"/>
          </w:rPr>
          <w:t>N 1469</w:t>
        </w:r>
      </w:hyperlink>
      <w:r>
        <w:t xml:space="preserve">, от 17.11.2015 </w:t>
      </w:r>
      <w:hyperlink r:id="rId21" w:history="1">
        <w:r>
          <w:rPr>
            <w:color w:val="0000FF"/>
          </w:rPr>
          <w:t>N 1243</w:t>
        </w:r>
      </w:hyperlink>
      <w:r>
        <w:t>)</w:t>
      </w:r>
    </w:p>
    <w:p w:rsidR="00BB2E4E" w:rsidRDefault="00BB2E4E">
      <w:pPr>
        <w:pStyle w:val="ConsPlusNormal"/>
        <w:spacing w:before="220"/>
        <w:ind w:firstLine="540"/>
        <w:jc w:val="both"/>
      </w:pPr>
      <w:r>
        <w:t>8. Отсутствие удостоверения тракториста-машиниста (тракториста) не лишает права на выполнение работ, не связанных с управлением самоходными машинами, но предусмотренных квалификациями трактористов, трактористов-машинистов и машинистов самоходных машин.</w:t>
      </w:r>
    </w:p>
    <w:p w:rsidR="00BB2E4E" w:rsidRDefault="00BB2E4E">
      <w:pPr>
        <w:pStyle w:val="ConsPlusNormal"/>
        <w:spacing w:before="220"/>
        <w:ind w:firstLine="540"/>
        <w:jc w:val="both"/>
      </w:pPr>
      <w:r>
        <w:t xml:space="preserve">9. Основанием для допуска к управлению самоходными машинами лиц, направленных организациями, осуществляющими образовательную деятельность, для прохождения производственной практики на срок до 2 месяцев, служит временное удостоверение, выданное органами гостехнадзора. </w:t>
      </w:r>
      <w:proofErr w:type="gramStart"/>
      <w:r>
        <w:t xml:space="preserve">Выдача временного удостоверения производится в государственной инспекции гостехнадзора после получения информации об уплате государственной пошлины за выдачу временного удостоверения в порядке, предусмотренном </w:t>
      </w:r>
      <w:hyperlink w:anchor="P121" w:history="1">
        <w:r>
          <w:rPr>
            <w:color w:val="0000FF"/>
          </w:rPr>
          <w:t>пунктом 12(1)</w:t>
        </w:r>
      </w:hyperlink>
      <w:r>
        <w:t xml:space="preserve"> настоящих Правил, и после сдачи в соответствии с положениями </w:t>
      </w:r>
      <w:hyperlink w:anchor="P98" w:history="1">
        <w:r>
          <w:rPr>
            <w:color w:val="0000FF"/>
          </w:rPr>
          <w:t>подпунктов "а"</w:t>
        </w:r>
      </w:hyperlink>
      <w:r>
        <w:t xml:space="preserve"> и </w:t>
      </w:r>
      <w:hyperlink w:anchor="P108" w:history="1">
        <w:r>
          <w:rPr>
            <w:color w:val="0000FF"/>
          </w:rPr>
          <w:t>"б" пункта 11</w:t>
        </w:r>
      </w:hyperlink>
      <w:r>
        <w:t xml:space="preserve">, </w:t>
      </w:r>
      <w:hyperlink w:anchor="P113" w:history="1">
        <w:r>
          <w:rPr>
            <w:color w:val="0000FF"/>
          </w:rPr>
          <w:t>пункта 12</w:t>
        </w:r>
      </w:hyperlink>
      <w:r>
        <w:t xml:space="preserve"> и </w:t>
      </w:r>
      <w:hyperlink w:anchor="P136" w:history="1">
        <w:r>
          <w:rPr>
            <w:color w:val="0000FF"/>
          </w:rPr>
          <w:t>пунктов 15</w:t>
        </w:r>
      </w:hyperlink>
      <w:r>
        <w:t xml:space="preserve"> - </w:t>
      </w:r>
      <w:hyperlink w:anchor="P196" w:history="1">
        <w:r>
          <w:rPr>
            <w:color w:val="0000FF"/>
          </w:rPr>
          <w:t>30</w:t>
        </w:r>
      </w:hyperlink>
      <w:r>
        <w:t xml:space="preserve"> настоящих Правил (за исключением </w:t>
      </w:r>
      <w:hyperlink w:anchor="P140" w:history="1">
        <w:r>
          <w:rPr>
            <w:color w:val="0000FF"/>
          </w:rPr>
          <w:t>абзаца пятого пункта 15</w:t>
        </w:r>
      </w:hyperlink>
      <w:r>
        <w:t xml:space="preserve"> и </w:t>
      </w:r>
      <w:hyperlink w:anchor="P152" w:history="1">
        <w:r>
          <w:rPr>
            <w:color w:val="0000FF"/>
          </w:rPr>
          <w:t>абзаца шестого пункта 15(1</w:t>
        </w:r>
        <w:proofErr w:type="gramEnd"/>
        <w:r>
          <w:rPr>
            <w:color w:val="0000FF"/>
          </w:rPr>
          <w:t>)</w:t>
        </w:r>
      </w:hyperlink>
      <w:r>
        <w:t xml:space="preserve"> настоящих Правил) экзаменов на право управления самоходными машинами и на основании заверенной организацией, осуществляющей образовательную деятельность, выписки из экзаменационной ведомости. Временное удостоверение заменяется выдавшим его органом гостехнадзора без сдачи экзаменов на удостоверение тракториста-машиниста (тракториста) по предъявлении документа об образовании и (или) о квалификации и после получения информации об уплате государственной пошлины за выдачу удостоверения тракториста-машиниста (тракториста) в порядке, предусмотренном </w:t>
      </w:r>
      <w:hyperlink w:anchor="P121" w:history="1">
        <w:r>
          <w:rPr>
            <w:color w:val="0000FF"/>
          </w:rPr>
          <w:t>пунктом 12(1)</w:t>
        </w:r>
      </w:hyperlink>
      <w:r>
        <w:t xml:space="preserve"> настоящих Правил.</w:t>
      </w:r>
    </w:p>
    <w:p w:rsidR="00BB2E4E" w:rsidRDefault="00BB2E4E">
      <w:pPr>
        <w:pStyle w:val="ConsPlusNormal"/>
        <w:jc w:val="both"/>
      </w:pPr>
      <w:r>
        <w:t>(</w:t>
      </w:r>
      <w:proofErr w:type="gramStart"/>
      <w:r>
        <w:t>в</w:t>
      </w:r>
      <w:proofErr w:type="gramEnd"/>
      <w:r>
        <w:t xml:space="preserve"> ред. Постановлений Правительства РФ от 06.05.2011 </w:t>
      </w:r>
      <w:hyperlink r:id="rId22" w:history="1">
        <w:r>
          <w:rPr>
            <w:color w:val="0000FF"/>
          </w:rPr>
          <w:t>N 351</w:t>
        </w:r>
      </w:hyperlink>
      <w:r>
        <w:t xml:space="preserve">, от 24.12.2014 </w:t>
      </w:r>
      <w:hyperlink r:id="rId23" w:history="1">
        <w:r>
          <w:rPr>
            <w:color w:val="0000FF"/>
          </w:rPr>
          <w:t>N 1469</w:t>
        </w:r>
      </w:hyperlink>
      <w:r>
        <w:t xml:space="preserve">, от 17.11.2015 </w:t>
      </w:r>
      <w:hyperlink r:id="rId24" w:history="1">
        <w:r>
          <w:rPr>
            <w:color w:val="0000FF"/>
          </w:rPr>
          <w:t>N 1243</w:t>
        </w:r>
      </w:hyperlink>
      <w:r>
        <w:t>)</w:t>
      </w:r>
    </w:p>
    <w:p w:rsidR="00BB2E4E" w:rsidRDefault="00BB2E4E">
      <w:pPr>
        <w:pStyle w:val="ConsPlusNormal"/>
        <w:spacing w:before="220"/>
        <w:ind w:firstLine="540"/>
        <w:jc w:val="both"/>
      </w:pPr>
      <w:r>
        <w:t xml:space="preserve">9(1). Утратил силу. - </w:t>
      </w:r>
      <w:hyperlink r:id="rId25" w:history="1">
        <w:r>
          <w:rPr>
            <w:color w:val="0000FF"/>
          </w:rPr>
          <w:t>Постановление</w:t>
        </w:r>
      </w:hyperlink>
      <w:r>
        <w:t xml:space="preserve"> Правительства РФ от 17.11.2015 N 1243.</w:t>
      </w:r>
    </w:p>
    <w:p w:rsidR="00BB2E4E" w:rsidRDefault="00BB2E4E">
      <w:pPr>
        <w:pStyle w:val="ConsPlusNormal"/>
        <w:spacing w:before="220"/>
        <w:ind w:firstLine="540"/>
        <w:jc w:val="both"/>
      </w:pPr>
      <w:r>
        <w:t>10. Удостоверение тракториста-машиниста (тракториста) выдается после сдачи в государственной инспекции гостехнадзора экзаменов на право управления самоходными машинами.</w:t>
      </w:r>
    </w:p>
    <w:p w:rsidR="00BB2E4E" w:rsidRDefault="00BB2E4E">
      <w:pPr>
        <w:pStyle w:val="ConsPlusNormal"/>
        <w:jc w:val="both"/>
      </w:pPr>
      <w:r>
        <w:t xml:space="preserve">(в ред. </w:t>
      </w:r>
      <w:hyperlink r:id="rId26"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r>
        <w:t xml:space="preserve">11. К сдаче экзаменов на право управления самоходными машинами при условии отсутствия обстоятельств, указанных в </w:t>
      </w:r>
      <w:hyperlink w:anchor="P147" w:history="1">
        <w:r>
          <w:rPr>
            <w:color w:val="0000FF"/>
          </w:rPr>
          <w:t>пункте 15(1)</w:t>
        </w:r>
      </w:hyperlink>
      <w:r>
        <w:t xml:space="preserve"> настоящих Правил, допускаются лица:</w:t>
      </w:r>
    </w:p>
    <w:p w:rsidR="00BB2E4E" w:rsidRDefault="00BB2E4E">
      <w:pPr>
        <w:pStyle w:val="ConsPlusNormal"/>
        <w:jc w:val="both"/>
      </w:pPr>
      <w:r>
        <w:t xml:space="preserve">(в ред. </w:t>
      </w:r>
      <w:hyperlink r:id="rId27"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bookmarkStart w:id="2" w:name="P98"/>
      <w:bookmarkEnd w:id="2"/>
      <w:r>
        <w:t xml:space="preserve">а) </w:t>
      </w:r>
      <w:proofErr w:type="gramStart"/>
      <w:r>
        <w:t>достигшие</w:t>
      </w:r>
      <w:proofErr w:type="gramEnd"/>
      <w:r>
        <w:t xml:space="preserve"> возраста:</w:t>
      </w:r>
    </w:p>
    <w:p w:rsidR="00BB2E4E" w:rsidRDefault="00BB2E4E">
      <w:pPr>
        <w:pStyle w:val="ConsPlusNormal"/>
        <w:spacing w:before="220"/>
        <w:ind w:firstLine="540"/>
        <w:jc w:val="both"/>
      </w:pPr>
      <w:r>
        <w:t>16 лет - для самоходных машин категории "A I";</w:t>
      </w:r>
    </w:p>
    <w:p w:rsidR="00BB2E4E" w:rsidRDefault="00BB2E4E">
      <w:pPr>
        <w:pStyle w:val="ConsPlusNormal"/>
        <w:spacing w:before="220"/>
        <w:ind w:firstLine="540"/>
        <w:jc w:val="both"/>
      </w:pPr>
      <w:r>
        <w:t>17 лет - для самоходных машин категорий "B", "C", "E", "F";</w:t>
      </w:r>
    </w:p>
    <w:p w:rsidR="00BB2E4E" w:rsidRDefault="00BB2E4E">
      <w:pPr>
        <w:pStyle w:val="ConsPlusNormal"/>
        <w:spacing w:before="220"/>
        <w:ind w:firstLine="540"/>
        <w:jc w:val="both"/>
      </w:pPr>
      <w:r>
        <w:lastRenderedPageBreak/>
        <w:t>18 лет - для самоходных машин категории "D";</w:t>
      </w:r>
    </w:p>
    <w:p w:rsidR="00BB2E4E" w:rsidRDefault="00BB2E4E">
      <w:pPr>
        <w:pStyle w:val="ConsPlusNormal"/>
        <w:spacing w:before="220"/>
        <w:ind w:firstLine="540"/>
        <w:jc w:val="both"/>
      </w:pPr>
      <w:r>
        <w:t>19 лет - для самоходных машин категорий "A II", "A III";</w:t>
      </w:r>
    </w:p>
    <w:p w:rsidR="00BB2E4E" w:rsidRDefault="00BB2E4E">
      <w:pPr>
        <w:pStyle w:val="ConsPlusNormal"/>
        <w:spacing w:before="220"/>
        <w:ind w:firstLine="540"/>
        <w:jc w:val="both"/>
      </w:pPr>
      <w:r>
        <w:t>22 лет - для самоходных машин категории "A IV";</w:t>
      </w:r>
    </w:p>
    <w:p w:rsidR="00BB2E4E" w:rsidRDefault="00BB2E4E">
      <w:pPr>
        <w:pStyle w:val="ConsPlusNormal"/>
        <w:pBdr>
          <w:top w:val="single" w:sz="6" w:space="0" w:color="auto"/>
        </w:pBdr>
        <w:spacing w:before="100" w:after="100"/>
        <w:jc w:val="both"/>
        <w:rPr>
          <w:sz w:val="2"/>
          <w:szCs w:val="2"/>
        </w:rPr>
      </w:pPr>
    </w:p>
    <w:p w:rsidR="00BB2E4E" w:rsidRDefault="00BB2E4E">
      <w:pPr>
        <w:pStyle w:val="ConsPlusNormal"/>
        <w:ind w:firstLine="540"/>
        <w:jc w:val="both"/>
      </w:pPr>
      <w:r>
        <w:t>КонсультантПлюс: примечание.</w:t>
      </w:r>
    </w:p>
    <w:p w:rsidR="00BB2E4E" w:rsidRDefault="00BB2E4E">
      <w:pPr>
        <w:pStyle w:val="ConsPlusNormal"/>
        <w:ind w:firstLine="540"/>
        <w:jc w:val="both"/>
      </w:pPr>
      <w:proofErr w:type="gramStart"/>
      <w:r>
        <w:t xml:space="preserve">До 1 января 2017 г. граждане Российской Федерации, приобретшие гражданство Российской Федерации в соответствии с Федеральным конституционным </w:t>
      </w:r>
      <w:hyperlink r:id="rId28" w:history="1">
        <w:r>
          <w:rPr>
            <w:color w:val="0000FF"/>
          </w:rPr>
          <w:t>законом</w:t>
        </w:r>
      </w:hyperlink>
      <w:r>
        <w:t xml:space="preserve"> от 21.03.2014 N 6-ФКЗ, вместо документа, указанного в подпункте "б" пункта 11 Правил, вправе представлять документ, который выдан в соответствии с законодательством Украины до 18 марта 2014 г. и подтверждает отсутствие медицинских противопоказаний к управлению самоходными машинами и срок действия которого не</w:t>
      </w:r>
      <w:proofErr w:type="gramEnd"/>
      <w:r>
        <w:t xml:space="preserve"> истек </w:t>
      </w:r>
      <w:hyperlink r:id="rId29" w:history="1">
        <w:r>
          <w:rPr>
            <w:color w:val="0000FF"/>
          </w:rPr>
          <w:t>(Постановление</w:t>
        </w:r>
      </w:hyperlink>
      <w:r>
        <w:t xml:space="preserve"> Правительства РФ от 17.11.2015 N 1243).</w:t>
      </w:r>
    </w:p>
    <w:p w:rsidR="00BB2E4E" w:rsidRDefault="00BB2E4E">
      <w:pPr>
        <w:pStyle w:val="ConsPlusNormal"/>
        <w:pBdr>
          <w:top w:val="single" w:sz="6" w:space="0" w:color="auto"/>
        </w:pBdr>
        <w:spacing w:before="100" w:after="100"/>
        <w:jc w:val="both"/>
        <w:rPr>
          <w:sz w:val="2"/>
          <w:szCs w:val="2"/>
        </w:rPr>
      </w:pPr>
    </w:p>
    <w:p w:rsidR="00BB2E4E" w:rsidRDefault="00BB2E4E">
      <w:pPr>
        <w:pStyle w:val="ConsPlusNormal"/>
        <w:ind w:firstLine="540"/>
        <w:jc w:val="both"/>
      </w:pPr>
      <w:bookmarkStart w:id="3" w:name="P108"/>
      <w:bookmarkEnd w:id="3"/>
      <w:r>
        <w:t xml:space="preserve">б) </w:t>
      </w:r>
      <w:proofErr w:type="gramStart"/>
      <w:r>
        <w:t>прошедшие</w:t>
      </w:r>
      <w:proofErr w:type="gramEnd"/>
      <w:r>
        <w:t xml:space="preserve"> медицинское освидетельствование и имеющие медицинскую справку установленного образца о допуске к управлению самоходными машинами соответствующих категорий (далее - медицинская справка);</w:t>
      </w:r>
    </w:p>
    <w:p w:rsidR="00BB2E4E" w:rsidRDefault="00BB2E4E">
      <w:pPr>
        <w:pStyle w:val="ConsPlusNormal"/>
        <w:spacing w:before="220"/>
        <w:ind w:firstLine="540"/>
        <w:jc w:val="both"/>
      </w:pPr>
      <w:r>
        <w:t xml:space="preserve">в) </w:t>
      </w:r>
      <w:proofErr w:type="gramStart"/>
      <w:r>
        <w:t>прошедшие</w:t>
      </w:r>
      <w:proofErr w:type="gramEnd"/>
      <w:r>
        <w:t xml:space="preserve"> профессиональное обучение или получившие профессиональное образование или дополнительное профессиональное образование по программам, связанным с управлением самоходными машинами установленных категорий</w:t>
      </w:r>
    </w:p>
    <w:p w:rsidR="00BB2E4E" w:rsidRDefault="00BB2E4E">
      <w:pPr>
        <w:pStyle w:val="ConsPlusNormal"/>
        <w:jc w:val="both"/>
      </w:pPr>
      <w:r>
        <w:t xml:space="preserve">(пп. "в" в ред. </w:t>
      </w:r>
      <w:hyperlink r:id="rId30"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r>
        <w:t>г) имеющие водительское удостоверение на право управления транспортным средством соответствующей категории и стаж управления им не менее 12 месяцев - для самоходных машин категорий "A II", "A III" и "A IV".</w:t>
      </w:r>
    </w:p>
    <w:p w:rsidR="00BB2E4E" w:rsidRDefault="00BB2E4E">
      <w:pPr>
        <w:pStyle w:val="ConsPlusNormal"/>
        <w:jc w:val="both"/>
      </w:pPr>
      <w:r>
        <w:t xml:space="preserve">(п. 11 в ред. </w:t>
      </w:r>
      <w:hyperlink r:id="rId31" w:history="1">
        <w:r>
          <w:rPr>
            <w:color w:val="0000FF"/>
          </w:rPr>
          <w:t>Постановления</w:t>
        </w:r>
      </w:hyperlink>
      <w:r>
        <w:t xml:space="preserve"> Правительства РФ от 06.05.2011 N 351)</w:t>
      </w:r>
    </w:p>
    <w:p w:rsidR="00BB2E4E" w:rsidRDefault="00BB2E4E">
      <w:pPr>
        <w:pStyle w:val="ConsPlusNormal"/>
        <w:spacing w:before="220"/>
        <w:ind w:firstLine="540"/>
        <w:jc w:val="both"/>
      </w:pPr>
      <w:bookmarkStart w:id="4" w:name="P113"/>
      <w:bookmarkEnd w:id="4"/>
      <w:r>
        <w:t>12. Прием экзаменов на право управления самоходными машинами осуществляется органами гостехнадзора по месту жительства (месту пребывания) гражданина при наличии регистрации либо по месту нахождения организации, осуществляющей образовательную деятельность, в которой гражданин прошел профессиональное обучение или получил профессиональное образование или дополнительное профессиональное образование по программам, связанным с управлением самоходными машинами установленных категорий.</w:t>
      </w:r>
    </w:p>
    <w:p w:rsidR="00BB2E4E" w:rsidRDefault="00BB2E4E">
      <w:pPr>
        <w:pStyle w:val="ConsPlusNormal"/>
        <w:jc w:val="both"/>
      </w:pPr>
      <w:r>
        <w:t xml:space="preserve">(в ред. </w:t>
      </w:r>
      <w:hyperlink r:id="rId32"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r>
        <w:t>Прием экзаменов на право управления самоходными машинами осуществляется органами гостехнадзора, как правило, одновременно с итоговой аттестацией по завершении профессионального обучения или дополнительного профессионального образования либо промежуточной аттестацией после освоения связанной с управлением самоходными машинами отдельной части или всего объема учебного предмета, курса, дисциплины (модуля) программы.</w:t>
      </w:r>
    </w:p>
    <w:p w:rsidR="00BB2E4E" w:rsidRDefault="00BB2E4E">
      <w:pPr>
        <w:pStyle w:val="ConsPlusNormal"/>
        <w:jc w:val="both"/>
      </w:pPr>
      <w:r>
        <w:t xml:space="preserve">(в ред. </w:t>
      </w:r>
      <w:hyperlink r:id="rId33"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r>
        <w:t>Прием экзаменов у военнослужащих срочной службы осуществляются по месту дислокации воинской части.</w:t>
      </w:r>
    </w:p>
    <w:p w:rsidR="00BB2E4E" w:rsidRDefault="00BB2E4E">
      <w:pPr>
        <w:pStyle w:val="ConsPlusNormal"/>
        <w:jc w:val="both"/>
      </w:pPr>
      <w:r>
        <w:t xml:space="preserve">(в ред. </w:t>
      </w:r>
      <w:hyperlink r:id="rId34"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r>
        <w:t>В исключительных случаях (прием экзаменов у беженцев, вынужденных переселенцев, моряков, зарегистрированных по месту прописки судна, лиц, находящихся в длительной командировке, и т.п.) решение о допуске к сдаче экзаменов вне места жительства или места пребывания принимается главным государственным инженером-инспектором гостехнадзора соответствующего субъекта Российской Федерации.</w:t>
      </w:r>
    </w:p>
    <w:p w:rsidR="00BB2E4E" w:rsidRDefault="00BB2E4E">
      <w:pPr>
        <w:pStyle w:val="ConsPlusNormal"/>
        <w:jc w:val="both"/>
      </w:pPr>
      <w:r>
        <w:t xml:space="preserve">(в ред. </w:t>
      </w:r>
      <w:hyperlink r:id="rId35"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bookmarkStart w:id="5" w:name="P121"/>
      <w:bookmarkEnd w:id="5"/>
      <w:r>
        <w:t>12(1). Информацию об уплате государственной пошлины орган гостехнадзора получает с использованием единой системы межведомственного электронного взаимодействия.</w:t>
      </w:r>
    </w:p>
    <w:p w:rsidR="00BB2E4E" w:rsidRDefault="00BB2E4E">
      <w:pPr>
        <w:pStyle w:val="ConsPlusNormal"/>
        <w:spacing w:before="220"/>
        <w:ind w:firstLine="540"/>
        <w:jc w:val="both"/>
      </w:pPr>
      <w:r>
        <w:lastRenderedPageBreak/>
        <w:t>Документ, подтверждающий уплату государственной пошлины, может быть представлен в орган гостехнадзора заявителем по собственной инициативе.</w:t>
      </w:r>
    </w:p>
    <w:p w:rsidR="00BB2E4E" w:rsidRDefault="00BB2E4E">
      <w:pPr>
        <w:pStyle w:val="ConsPlusNormal"/>
        <w:jc w:val="both"/>
      </w:pPr>
      <w:r>
        <w:t>(</w:t>
      </w:r>
      <w:proofErr w:type="gramStart"/>
      <w:r>
        <w:t>п</w:t>
      </w:r>
      <w:proofErr w:type="gramEnd"/>
      <w:r>
        <w:t xml:space="preserve">. 12(1) введен </w:t>
      </w:r>
      <w:hyperlink r:id="rId36" w:history="1">
        <w:r>
          <w:rPr>
            <w:color w:val="0000FF"/>
          </w:rPr>
          <w:t>Постановлением</w:t>
        </w:r>
      </w:hyperlink>
      <w:r>
        <w:t xml:space="preserve"> Правительства РФ от 17.11.2015 N 1243)</w:t>
      </w:r>
    </w:p>
    <w:p w:rsidR="00BB2E4E" w:rsidRDefault="00BB2E4E">
      <w:pPr>
        <w:pStyle w:val="ConsPlusNormal"/>
      </w:pPr>
    </w:p>
    <w:p w:rsidR="00BB2E4E" w:rsidRDefault="00BB2E4E">
      <w:pPr>
        <w:pStyle w:val="ConsPlusNormal"/>
        <w:jc w:val="center"/>
        <w:outlineLvl w:val="1"/>
      </w:pPr>
      <w:r>
        <w:t>II. Требования к экзаменатору</w:t>
      </w:r>
    </w:p>
    <w:p w:rsidR="00BB2E4E" w:rsidRDefault="00BB2E4E">
      <w:pPr>
        <w:pStyle w:val="ConsPlusNormal"/>
      </w:pPr>
    </w:p>
    <w:p w:rsidR="00BB2E4E" w:rsidRDefault="00BB2E4E">
      <w:pPr>
        <w:pStyle w:val="ConsPlusNormal"/>
        <w:ind w:firstLine="540"/>
        <w:jc w:val="both"/>
      </w:pPr>
      <w:r>
        <w:t>13. Прием экзаменов на право управления самоходными машинами осуществляется государственным инженером-инспектором гостехнадзора (далее именуется - экзаменатор) при достижении им возраста не менее 23 лет. На экзамене могут присутствовать представители организаций, осуществляющих образовательную деятельность по программам профессионального обучения лиц для получения права управления самоходными машинами, военных комиссариатов, воинских частей, военно-учебных заведений и других организаций.</w:t>
      </w:r>
    </w:p>
    <w:p w:rsidR="00BB2E4E" w:rsidRDefault="00BB2E4E">
      <w:pPr>
        <w:pStyle w:val="ConsPlusNormal"/>
        <w:jc w:val="both"/>
      </w:pPr>
      <w:r>
        <w:t xml:space="preserve">(в ред. </w:t>
      </w:r>
      <w:hyperlink r:id="rId37" w:history="1">
        <w:r>
          <w:rPr>
            <w:color w:val="0000FF"/>
          </w:rPr>
          <w:t>Постановления</w:t>
        </w:r>
      </w:hyperlink>
      <w:r>
        <w:t xml:space="preserve"> Правительства РФ от 24.12.2014 N 1469)</w:t>
      </w:r>
    </w:p>
    <w:p w:rsidR="00BB2E4E" w:rsidRDefault="00BB2E4E">
      <w:pPr>
        <w:pStyle w:val="ConsPlusNormal"/>
        <w:spacing w:before="220"/>
        <w:ind w:firstLine="540"/>
        <w:jc w:val="both"/>
      </w:pPr>
      <w:r>
        <w:t>14. Экзаменатор должен иметь:</w:t>
      </w:r>
    </w:p>
    <w:p w:rsidR="00BB2E4E" w:rsidRDefault="00BB2E4E">
      <w:pPr>
        <w:pStyle w:val="ConsPlusNormal"/>
        <w:spacing w:before="220"/>
        <w:ind w:firstLine="540"/>
        <w:jc w:val="both"/>
      </w:pPr>
      <w:r>
        <w:t>документ о высшем (техническом) образовании или документ о среднем профессиональном (техническом) образовании;</w:t>
      </w:r>
    </w:p>
    <w:p w:rsidR="00BB2E4E" w:rsidRDefault="00BB2E4E">
      <w:pPr>
        <w:pStyle w:val="ConsPlusNormal"/>
        <w:jc w:val="both"/>
      </w:pPr>
      <w:r>
        <w:t xml:space="preserve">(в ред. </w:t>
      </w:r>
      <w:hyperlink r:id="rId38" w:history="1">
        <w:r>
          <w:rPr>
            <w:color w:val="0000FF"/>
          </w:rPr>
          <w:t>Постановления</w:t>
        </w:r>
      </w:hyperlink>
      <w:r>
        <w:t xml:space="preserve"> Правительства РФ от 24.12.2014 N 1469)</w:t>
      </w:r>
    </w:p>
    <w:p w:rsidR="00BB2E4E" w:rsidRDefault="00BB2E4E">
      <w:pPr>
        <w:pStyle w:val="ConsPlusNormal"/>
        <w:spacing w:before="220"/>
        <w:ind w:firstLine="540"/>
        <w:jc w:val="both"/>
      </w:pPr>
      <w:r>
        <w:t>удостоверение тракториста-машиниста (тракториста) на право управления машинами тех категорий, по которым будет проводиться экзамен.</w:t>
      </w:r>
    </w:p>
    <w:p w:rsidR="00BB2E4E" w:rsidRDefault="00BB2E4E">
      <w:pPr>
        <w:pStyle w:val="ConsPlusNormal"/>
      </w:pPr>
    </w:p>
    <w:p w:rsidR="00BB2E4E" w:rsidRDefault="00BB2E4E">
      <w:pPr>
        <w:pStyle w:val="ConsPlusNormal"/>
        <w:jc w:val="center"/>
        <w:outlineLvl w:val="1"/>
      </w:pPr>
      <w:r>
        <w:t>III. Порядок сдачи экзаменов</w:t>
      </w:r>
    </w:p>
    <w:p w:rsidR="00BB2E4E" w:rsidRDefault="00BB2E4E">
      <w:pPr>
        <w:pStyle w:val="ConsPlusNormal"/>
      </w:pPr>
    </w:p>
    <w:p w:rsidR="00BB2E4E" w:rsidRDefault="00BB2E4E">
      <w:pPr>
        <w:pStyle w:val="ConsPlusNormal"/>
        <w:ind w:firstLine="540"/>
        <w:jc w:val="both"/>
      </w:pPr>
      <w:bookmarkStart w:id="6" w:name="P136"/>
      <w:bookmarkEnd w:id="6"/>
      <w:r>
        <w:t>15. Лицо, желающее сдать экзамены на право управления самоходными машинами соответствующей категории (далее именуется - кандидат), представляет в органы гостехнадзора:</w:t>
      </w:r>
    </w:p>
    <w:p w:rsidR="00BB2E4E" w:rsidRDefault="00BB2E4E">
      <w:pPr>
        <w:pStyle w:val="ConsPlusNormal"/>
        <w:spacing w:before="220"/>
        <w:ind w:firstLine="540"/>
        <w:jc w:val="both"/>
      </w:pPr>
      <w:r>
        <w:t>заявление;</w:t>
      </w:r>
    </w:p>
    <w:p w:rsidR="00BB2E4E" w:rsidRDefault="00BB2E4E">
      <w:pPr>
        <w:pStyle w:val="ConsPlusNormal"/>
        <w:spacing w:before="220"/>
        <w:ind w:firstLine="540"/>
        <w:jc w:val="both"/>
      </w:pPr>
      <w:bookmarkStart w:id="7" w:name="P138"/>
      <w:bookmarkEnd w:id="7"/>
      <w:r>
        <w:t xml:space="preserve">паспорт или иной </w:t>
      </w:r>
      <w:hyperlink r:id="rId39" w:history="1">
        <w:r>
          <w:rPr>
            <w:color w:val="0000FF"/>
          </w:rPr>
          <w:t>документ</w:t>
        </w:r>
      </w:hyperlink>
      <w:r>
        <w:t>, удостоверяющий личность;</w:t>
      </w:r>
    </w:p>
    <w:p w:rsidR="00BB2E4E" w:rsidRDefault="00BB2E4E">
      <w:pPr>
        <w:pStyle w:val="ConsPlusNormal"/>
        <w:spacing w:before="220"/>
        <w:ind w:firstLine="540"/>
        <w:jc w:val="both"/>
      </w:pPr>
      <w:r>
        <w:t>медицинскую справку;</w:t>
      </w:r>
    </w:p>
    <w:p w:rsidR="00BB2E4E" w:rsidRDefault="00BB2E4E">
      <w:pPr>
        <w:pStyle w:val="ConsPlusNormal"/>
        <w:spacing w:before="220"/>
        <w:ind w:firstLine="540"/>
        <w:jc w:val="both"/>
      </w:pPr>
      <w:bookmarkStart w:id="8" w:name="P140"/>
      <w:bookmarkEnd w:id="8"/>
      <w:r>
        <w:t>документ об образовании и (или) о квалификации;</w:t>
      </w:r>
    </w:p>
    <w:p w:rsidR="00BB2E4E" w:rsidRDefault="00BB2E4E">
      <w:pPr>
        <w:pStyle w:val="ConsPlusNormal"/>
        <w:jc w:val="both"/>
      </w:pPr>
      <w:r>
        <w:t xml:space="preserve">(в ред. </w:t>
      </w:r>
      <w:hyperlink r:id="rId40"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r>
        <w:t>удостоверение тракториста-машиниста (тракториста) или удостоверение другого вида на право управления самоходными машинами, если оно ранее выдавалось;</w:t>
      </w:r>
    </w:p>
    <w:p w:rsidR="00BB2E4E" w:rsidRDefault="00BB2E4E">
      <w:pPr>
        <w:pStyle w:val="ConsPlusNormal"/>
        <w:spacing w:before="220"/>
        <w:ind w:firstLine="540"/>
        <w:jc w:val="both"/>
      </w:pPr>
      <w:r>
        <w:t>фотографии, за исключением случаев автоматизированного изготовления удостоверений в органах гостехнадзора;</w:t>
      </w:r>
    </w:p>
    <w:p w:rsidR="00BB2E4E" w:rsidRDefault="00BB2E4E">
      <w:pPr>
        <w:pStyle w:val="ConsPlusNormal"/>
        <w:spacing w:before="220"/>
        <w:ind w:firstLine="540"/>
        <w:jc w:val="both"/>
      </w:pPr>
      <w:r>
        <w:t>водительское удостоверение (для получения права на управление самоходными машинами категорий "A II", "A III" и "A IV" - обязательно, в остальных случаях - при наличии);</w:t>
      </w:r>
    </w:p>
    <w:p w:rsidR="00BB2E4E" w:rsidRDefault="00BB2E4E">
      <w:pPr>
        <w:pStyle w:val="ConsPlusNormal"/>
        <w:jc w:val="both"/>
      </w:pPr>
      <w:r>
        <w:t xml:space="preserve">(в ред. </w:t>
      </w:r>
      <w:hyperlink r:id="rId41" w:history="1">
        <w:r>
          <w:rPr>
            <w:color w:val="0000FF"/>
          </w:rPr>
          <w:t>Постановления</w:t>
        </w:r>
      </w:hyperlink>
      <w:r>
        <w:t xml:space="preserve"> Правительства РФ от 06.05.2011 N 351)</w:t>
      </w:r>
    </w:p>
    <w:p w:rsidR="00BB2E4E" w:rsidRDefault="00BB2E4E">
      <w:pPr>
        <w:pStyle w:val="ConsPlusNormal"/>
        <w:spacing w:before="220"/>
        <w:ind w:firstLine="540"/>
        <w:jc w:val="both"/>
      </w:pPr>
      <w:r>
        <w:t xml:space="preserve">абзац утратил силу. - </w:t>
      </w:r>
      <w:hyperlink r:id="rId42" w:history="1">
        <w:r>
          <w:rPr>
            <w:color w:val="0000FF"/>
          </w:rPr>
          <w:t>Постановление</w:t>
        </w:r>
      </w:hyperlink>
      <w:r>
        <w:t xml:space="preserve"> Правительства РФ от 17.11.2015 N 1243.</w:t>
      </w:r>
    </w:p>
    <w:p w:rsidR="00BB2E4E" w:rsidRDefault="00BB2E4E">
      <w:pPr>
        <w:pStyle w:val="ConsPlusNormal"/>
        <w:spacing w:before="220"/>
        <w:ind w:firstLine="540"/>
        <w:jc w:val="both"/>
      </w:pPr>
      <w:bookmarkStart w:id="9" w:name="P147"/>
      <w:bookmarkEnd w:id="9"/>
      <w:r>
        <w:t>15(1). К сдаче экзамена на право управления самоходными машинами не допускаются лица:</w:t>
      </w:r>
    </w:p>
    <w:p w:rsidR="00BB2E4E" w:rsidRDefault="00BB2E4E">
      <w:pPr>
        <w:pStyle w:val="ConsPlusNormal"/>
        <w:spacing w:before="220"/>
        <w:ind w:firstLine="540"/>
        <w:jc w:val="both"/>
      </w:pPr>
      <w:r>
        <w:t xml:space="preserve">ранее получившие удостоверение тракториста-машиниста (тракториста) на право управления самоходными машинами тех категорий, для получения права на управление которыми сдаются экзамены (за исключением случаев, предусмотренных </w:t>
      </w:r>
      <w:hyperlink w:anchor="P222" w:history="1">
        <w:r>
          <w:rPr>
            <w:color w:val="0000FF"/>
          </w:rPr>
          <w:t>пунктами 36</w:t>
        </w:r>
      </w:hyperlink>
      <w:r>
        <w:t xml:space="preserve">, </w:t>
      </w:r>
      <w:hyperlink w:anchor="P235" w:history="1">
        <w:r>
          <w:rPr>
            <w:color w:val="0000FF"/>
          </w:rPr>
          <w:t>39</w:t>
        </w:r>
      </w:hyperlink>
      <w:r>
        <w:t xml:space="preserve"> и </w:t>
      </w:r>
      <w:hyperlink w:anchor="P246" w:history="1">
        <w:r>
          <w:rPr>
            <w:color w:val="0000FF"/>
          </w:rPr>
          <w:t>44</w:t>
        </w:r>
      </w:hyperlink>
      <w:r>
        <w:t xml:space="preserve"> настоящих Правил);</w:t>
      </w:r>
    </w:p>
    <w:p w:rsidR="00BB2E4E" w:rsidRDefault="00BB2E4E">
      <w:pPr>
        <w:pStyle w:val="ConsPlusNormal"/>
        <w:spacing w:before="220"/>
        <w:ind w:firstLine="540"/>
        <w:jc w:val="both"/>
      </w:pPr>
      <w:r>
        <w:lastRenderedPageBreak/>
        <w:t xml:space="preserve">лишенные права управления транспортными средствами, в случае если срок лишения права управления транспортными средствами не истек (за исключением лиц, указанных в </w:t>
      </w:r>
      <w:hyperlink w:anchor="P246" w:history="1">
        <w:r>
          <w:rPr>
            <w:color w:val="0000FF"/>
          </w:rPr>
          <w:t>пункте 44</w:t>
        </w:r>
      </w:hyperlink>
      <w:r>
        <w:t xml:space="preserve"> настоящих Правил);</w:t>
      </w:r>
    </w:p>
    <w:p w:rsidR="00BB2E4E" w:rsidRDefault="00BB2E4E">
      <w:pPr>
        <w:pStyle w:val="ConsPlusNormal"/>
        <w:spacing w:before="220"/>
        <w:ind w:firstLine="540"/>
        <w:jc w:val="both"/>
      </w:pPr>
      <w:r>
        <w:t>имеющие медицинские противопоказания к управлению самоходными машинами;</w:t>
      </w:r>
    </w:p>
    <w:p w:rsidR="00BB2E4E" w:rsidRDefault="00BB2E4E">
      <w:pPr>
        <w:pStyle w:val="ConsPlusNormal"/>
        <w:spacing w:before="220"/>
        <w:ind w:firstLine="540"/>
        <w:jc w:val="both"/>
      </w:pPr>
      <w:r>
        <w:t xml:space="preserve">не представившие документы, указанные в </w:t>
      </w:r>
      <w:hyperlink w:anchor="P136" w:history="1">
        <w:r>
          <w:rPr>
            <w:color w:val="0000FF"/>
          </w:rPr>
          <w:t>пункте 15</w:t>
        </w:r>
      </w:hyperlink>
      <w:r>
        <w:t xml:space="preserve"> настоящих Правил;</w:t>
      </w:r>
    </w:p>
    <w:p w:rsidR="00BB2E4E" w:rsidRDefault="00BB2E4E">
      <w:pPr>
        <w:pStyle w:val="ConsPlusNormal"/>
        <w:spacing w:before="220"/>
        <w:ind w:firstLine="540"/>
        <w:jc w:val="both"/>
      </w:pPr>
      <w:bookmarkStart w:id="10" w:name="P152"/>
      <w:bookmarkEnd w:id="10"/>
      <w:r>
        <w:t>не уплатившие государственную пошлину за выдачу удостоверения тракториста-машиниста (тракториста);</w:t>
      </w:r>
    </w:p>
    <w:p w:rsidR="00BB2E4E" w:rsidRDefault="00BB2E4E">
      <w:pPr>
        <w:pStyle w:val="ConsPlusNormal"/>
        <w:spacing w:before="220"/>
        <w:ind w:firstLine="540"/>
        <w:jc w:val="both"/>
      </w:pPr>
      <w:r>
        <w:t xml:space="preserve">не достигшие возраста, указанного в </w:t>
      </w:r>
      <w:hyperlink w:anchor="P98" w:history="1">
        <w:r>
          <w:rPr>
            <w:color w:val="0000FF"/>
          </w:rPr>
          <w:t>подпункте "а" пункта 11</w:t>
        </w:r>
      </w:hyperlink>
      <w:r>
        <w:t xml:space="preserve"> настоящих Правил.</w:t>
      </w:r>
    </w:p>
    <w:p w:rsidR="00BB2E4E" w:rsidRDefault="00BB2E4E">
      <w:pPr>
        <w:pStyle w:val="ConsPlusNormal"/>
        <w:jc w:val="both"/>
      </w:pPr>
      <w:r>
        <w:t xml:space="preserve">(п. 15(1) </w:t>
      </w:r>
      <w:proofErr w:type="gramStart"/>
      <w:r>
        <w:t>введен</w:t>
      </w:r>
      <w:proofErr w:type="gramEnd"/>
      <w:r>
        <w:t xml:space="preserve"> </w:t>
      </w:r>
      <w:hyperlink r:id="rId43" w:history="1">
        <w:r>
          <w:rPr>
            <w:color w:val="0000FF"/>
          </w:rPr>
          <w:t>Постановлением</w:t>
        </w:r>
      </w:hyperlink>
      <w:r>
        <w:t xml:space="preserve"> Правительства РФ от 17.11.2015 N 1243)</w:t>
      </w:r>
    </w:p>
    <w:p w:rsidR="00BB2E4E" w:rsidRDefault="00BB2E4E">
      <w:pPr>
        <w:pStyle w:val="ConsPlusNormal"/>
        <w:spacing w:before="220"/>
        <w:ind w:firstLine="540"/>
        <w:jc w:val="both"/>
      </w:pPr>
      <w:bookmarkStart w:id="11" w:name="P155"/>
      <w:bookmarkEnd w:id="11"/>
      <w:r>
        <w:t xml:space="preserve">16. После рассмотрения представленных документов и при отсутствии обстоятельств, указанных в </w:t>
      </w:r>
      <w:hyperlink w:anchor="P147" w:history="1">
        <w:r>
          <w:rPr>
            <w:color w:val="0000FF"/>
          </w:rPr>
          <w:t>пункте 15(1)</w:t>
        </w:r>
      </w:hyperlink>
      <w:r>
        <w:t xml:space="preserve"> настоящих Правил, кандидату назначается место, дата и время сдачи экзаменов.</w:t>
      </w:r>
    </w:p>
    <w:p w:rsidR="00BB2E4E" w:rsidRDefault="00BB2E4E">
      <w:pPr>
        <w:pStyle w:val="ConsPlusNormal"/>
        <w:jc w:val="both"/>
      </w:pPr>
      <w:r>
        <w:t>(</w:t>
      </w:r>
      <w:proofErr w:type="gramStart"/>
      <w:r>
        <w:t>в</w:t>
      </w:r>
      <w:proofErr w:type="gramEnd"/>
      <w:r>
        <w:t xml:space="preserve"> ред. </w:t>
      </w:r>
      <w:hyperlink r:id="rId44"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bookmarkStart w:id="12" w:name="P157"/>
      <w:bookmarkEnd w:id="12"/>
      <w:r>
        <w:t>17. Перед сдачей экзаменов кандидат заполняет индивидуальную карточку (если она ранее не выдавалась), которая вместе с паспортом или иным документом, удостоверяющим личность, представляется экзаменатору.</w:t>
      </w:r>
    </w:p>
    <w:p w:rsidR="00BB2E4E" w:rsidRDefault="00BB2E4E">
      <w:pPr>
        <w:pStyle w:val="ConsPlusNormal"/>
        <w:spacing w:before="220"/>
        <w:ind w:firstLine="540"/>
        <w:jc w:val="both"/>
      </w:pPr>
      <w:bookmarkStart w:id="13" w:name="P158"/>
      <w:bookmarkEnd w:id="13"/>
      <w:r>
        <w:t>18. Экзамены сдаются в следующей последовательности:</w:t>
      </w:r>
    </w:p>
    <w:p w:rsidR="00BB2E4E" w:rsidRDefault="00BB2E4E">
      <w:pPr>
        <w:pStyle w:val="ConsPlusNormal"/>
        <w:spacing w:before="220"/>
        <w:ind w:firstLine="540"/>
        <w:jc w:val="both"/>
      </w:pPr>
      <w:r>
        <w:t>по эксплуатации самоходных машин (в части безопасной эксплуатации) (кроме категории "F" и квалификации тракториста-машиниста) - теория;</w:t>
      </w:r>
    </w:p>
    <w:p w:rsidR="00BB2E4E" w:rsidRDefault="00BB2E4E">
      <w:pPr>
        <w:pStyle w:val="ConsPlusNormal"/>
        <w:jc w:val="both"/>
      </w:pPr>
      <w:r>
        <w:t xml:space="preserve">(в ред. </w:t>
      </w:r>
      <w:hyperlink r:id="rId45"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r>
        <w:t>по эксплуатации самоходных машин, сельскохозяйственных машин и оборудования (для категории "F" и получивших квалификацию тракториста-машиниста) - теория;</w:t>
      </w:r>
    </w:p>
    <w:p w:rsidR="00BB2E4E" w:rsidRDefault="00BB2E4E">
      <w:pPr>
        <w:pStyle w:val="ConsPlusNormal"/>
        <w:jc w:val="both"/>
      </w:pPr>
      <w:r>
        <w:t xml:space="preserve">(в ред. </w:t>
      </w:r>
      <w:hyperlink r:id="rId46"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bookmarkStart w:id="14" w:name="P163"/>
      <w:bookmarkEnd w:id="14"/>
      <w:r>
        <w:t>по правилам дорожного движения - теория;</w:t>
      </w:r>
    </w:p>
    <w:p w:rsidR="00BB2E4E" w:rsidRDefault="00BB2E4E">
      <w:pPr>
        <w:pStyle w:val="ConsPlusNormal"/>
        <w:spacing w:before="220"/>
        <w:ind w:firstLine="540"/>
        <w:jc w:val="both"/>
      </w:pPr>
      <w:proofErr w:type="gramStart"/>
      <w:r>
        <w:t>комплексный</w:t>
      </w:r>
      <w:proofErr w:type="gramEnd"/>
      <w:r>
        <w:t xml:space="preserve"> (по практическим навыкам вождения, безопасной эксплуатации машин и правилам дорожного движения) - практика.</w:t>
      </w:r>
    </w:p>
    <w:p w:rsidR="00BB2E4E" w:rsidRDefault="00BB2E4E">
      <w:pPr>
        <w:pStyle w:val="ConsPlusNormal"/>
        <w:spacing w:before="220"/>
        <w:ind w:firstLine="540"/>
        <w:jc w:val="both"/>
      </w:pPr>
      <w:bookmarkStart w:id="15" w:name="P165"/>
      <w:bookmarkEnd w:id="15"/>
      <w:r>
        <w:t>19. Кандидат, не сдавший теоретический экзамен, к практическому экзамену не допускается. Повторно теоретический экзамен назначается не ранее чем через 7 дней.</w:t>
      </w:r>
    </w:p>
    <w:p w:rsidR="00BB2E4E" w:rsidRDefault="00BB2E4E">
      <w:pPr>
        <w:pStyle w:val="ConsPlusNormal"/>
        <w:jc w:val="both"/>
      </w:pPr>
      <w:r>
        <w:t>(</w:t>
      </w:r>
      <w:proofErr w:type="gramStart"/>
      <w:r>
        <w:t>в</w:t>
      </w:r>
      <w:proofErr w:type="gramEnd"/>
      <w:r>
        <w:t xml:space="preserve"> ред. </w:t>
      </w:r>
      <w:hyperlink r:id="rId47"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r>
        <w:t>20. Оценка, полученная на теоретических экзаменах, считается действительной в течение 3 месяцев.</w:t>
      </w:r>
    </w:p>
    <w:p w:rsidR="00BB2E4E" w:rsidRDefault="00BB2E4E">
      <w:pPr>
        <w:pStyle w:val="ConsPlusNormal"/>
        <w:spacing w:before="220"/>
        <w:ind w:firstLine="540"/>
        <w:jc w:val="both"/>
      </w:pPr>
      <w:r>
        <w:t>21. Кандидат, не сдавший практический экзамен, допускается к повторному практическому экзамену не ранее чем через 7 дней. Кандидат, не сдавший подряд 3 раза практический экзамен, к следующей сдаче допускается только после повторного прохождения обучения практическим навыкам управления самоходными машинами и предоставления об этом справки, выданной организацией, осуществляющей образовательную деятельность, в которой гражданин прошел повторное обучение практическим навыкам управления самоходными машинами.</w:t>
      </w:r>
    </w:p>
    <w:p w:rsidR="00BB2E4E" w:rsidRDefault="00BB2E4E">
      <w:pPr>
        <w:pStyle w:val="ConsPlusNormal"/>
        <w:jc w:val="both"/>
      </w:pPr>
      <w:r>
        <w:t xml:space="preserve">(п. 21 в ред. </w:t>
      </w:r>
      <w:hyperlink r:id="rId48"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bookmarkStart w:id="16" w:name="P170"/>
      <w:bookmarkEnd w:id="16"/>
      <w:r>
        <w:t>22. Теоретический экзамен принимается по экзаменационным билетам, утвержденным Министерством сельского хозяйства Российской Федерации, путем опроса или при помощи экзаменационных аппаратов или персональных электронно-вычислительных машин.</w:t>
      </w:r>
    </w:p>
    <w:p w:rsidR="00BB2E4E" w:rsidRDefault="00BB2E4E">
      <w:pPr>
        <w:pStyle w:val="ConsPlusNormal"/>
        <w:jc w:val="both"/>
      </w:pPr>
      <w:r>
        <w:lastRenderedPageBreak/>
        <w:t>(</w:t>
      </w:r>
      <w:proofErr w:type="gramStart"/>
      <w:r>
        <w:t>в</w:t>
      </w:r>
      <w:proofErr w:type="gramEnd"/>
      <w:r>
        <w:t xml:space="preserve"> ред. </w:t>
      </w:r>
      <w:hyperlink r:id="rId49" w:history="1">
        <w:r>
          <w:rPr>
            <w:color w:val="0000FF"/>
          </w:rPr>
          <w:t>Постановления</w:t>
        </w:r>
      </w:hyperlink>
      <w:r>
        <w:t xml:space="preserve"> Правительства РФ от 06.05.2011 N 351)</w:t>
      </w:r>
    </w:p>
    <w:p w:rsidR="00BB2E4E" w:rsidRDefault="00BB2E4E">
      <w:pPr>
        <w:pStyle w:val="ConsPlusNormal"/>
        <w:spacing w:before="220"/>
        <w:ind w:firstLine="540"/>
        <w:jc w:val="both"/>
      </w:pPr>
      <w:r>
        <w:t>23. Практический экзамен принимается в 2 этапа:</w:t>
      </w:r>
    </w:p>
    <w:p w:rsidR="00BB2E4E" w:rsidRDefault="00BB2E4E">
      <w:pPr>
        <w:pStyle w:val="ConsPlusNormal"/>
        <w:spacing w:before="220"/>
        <w:ind w:firstLine="540"/>
        <w:jc w:val="both"/>
      </w:pPr>
      <w:r>
        <w:t>первый - на закрытой от движения площадке или трактородроме;</w:t>
      </w:r>
    </w:p>
    <w:p w:rsidR="00BB2E4E" w:rsidRDefault="00BB2E4E">
      <w:pPr>
        <w:pStyle w:val="ConsPlusNormal"/>
        <w:spacing w:before="220"/>
        <w:ind w:firstLine="540"/>
        <w:jc w:val="both"/>
      </w:pPr>
      <w:r>
        <w:t>второй - на специальном маршруте в условиях реального функционирования самоходной машины.</w:t>
      </w:r>
    </w:p>
    <w:p w:rsidR="00BB2E4E" w:rsidRDefault="00BB2E4E">
      <w:pPr>
        <w:pStyle w:val="ConsPlusNormal"/>
        <w:spacing w:before="220"/>
        <w:ind w:firstLine="540"/>
        <w:jc w:val="both"/>
      </w:pPr>
      <w:r>
        <w:t xml:space="preserve">24. Практический экзамен проводится на самоходной машине той категории, на право </w:t>
      </w:r>
      <w:proofErr w:type="gramStart"/>
      <w:r>
        <w:t>управления</w:t>
      </w:r>
      <w:proofErr w:type="gramEnd"/>
      <w:r>
        <w:t xml:space="preserve"> которой сдается экзамен.</w:t>
      </w:r>
    </w:p>
    <w:p w:rsidR="00BB2E4E" w:rsidRDefault="00BB2E4E">
      <w:pPr>
        <w:pStyle w:val="ConsPlusNormal"/>
        <w:jc w:val="both"/>
      </w:pPr>
      <w:r>
        <w:t>(</w:t>
      </w:r>
      <w:proofErr w:type="gramStart"/>
      <w:r>
        <w:t>п</w:t>
      </w:r>
      <w:proofErr w:type="gramEnd"/>
      <w:r>
        <w:t xml:space="preserve">. 24 в ред. </w:t>
      </w:r>
      <w:hyperlink r:id="rId50" w:history="1">
        <w:r>
          <w:rPr>
            <w:color w:val="0000FF"/>
          </w:rPr>
          <w:t>Постановления</w:t>
        </w:r>
      </w:hyperlink>
      <w:r>
        <w:t xml:space="preserve"> Правительства РФ от 06.05.2011 N 351)</w:t>
      </w:r>
    </w:p>
    <w:p w:rsidR="00BB2E4E" w:rsidRDefault="00BB2E4E">
      <w:pPr>
        <w:pStyle w:val="ConsPlusNormal"/>
        <w:spacing w:before="220"/>
        <w:ind w:firstLine="540"/>
        <w:jc w:val="both"/>
      </w:pPr>
      <w:r>
        <w:t>25. Практический экзамен принимается на самоходных машинах, предоставляемых, как правило, организациями, осуществляющими образовательную деятельность по программам профессионального обучения кандидатов, а также другими заинтересованными организациями или гражданами.</w:t>
      </w:r>
    </w:p>
    <w:p w:rsidR="00BB2E4E" w:rsidRDefault="00BB2E4E">
      <w:pPr>
        <w:pStyle w:val="ConsPlusNormal"/>
        <w:jc w:val="both"/>
      </w:pPr>
      <w:r>
        <w:t>(</w:t>
      </w:r>
      <w:proofErr w:type="gramStart"/>
      <w:r>
        <w:t>в</w:t>
      </w:r>
      <w:proofErr w:type="gramEnd"/>
      <w:r>
        <w:t xml:space="preserve"> ред. </w:t>
      </w:r>
      <w:hyperlink r:id="rId51" w:history="1">
        <w:r>
          <w:rPr>
            <w:color w:val="0000FF"/>
          </w:rPr>
          <w:t>Постановления</w:t>
        </w:r>
      </w:hyperlink>
      <w:r>
        <w:t xml:space="preserve"> Правительства РФ от 24.12.2014 N 1469)</w:t>
      </w:r>
    </w:p>
    <w:p w:rsidR="00BB2E4E" w:rsidRDefault="00BB2E4E">
      <w:pPr>
        <w:pStyle w:val="ConsPlusNormal"/>
        <w:spacing w:before="220"/>
        <w:ind w:firstLine="540"/>
        <w:jc w:val="both"/>
      </w:pPr>
      <w:r>
        <w:t>26. На машинах, предназначенных для приема практического экзамена, должны устанавливаться опознавательные знаки "учебное транспортное средство" и для экзаменатора - зеркало заднего вида.</w:t>
      </w:r>
    </w:p>
    <w:p w:rsidR="00BB2E4E" w:rsidRDefault="00BB2E4E">
      <w:pPr>
        <w:pStyle w:val="ConsPlusNormal"/>
        <w:spacing w:before="220"/>
        <w:ind w:firstLine="540"/>
        <w:jc w:val="both"/>
      </w:pPr>
      <w:bookmarkStart w:id="17" w:name="P180"/>
      <w:bookmarkEnd w:id="17"/>
      <w:r>
        <w:t>27. Результаты экзаменов заносятся в протокол.</w:t>
      </w:r>
    </w:p>
    <w:p w:rsidR="00BB2E4E" w:rsidRDefault="00BB2E4E">
      <w:pPr>
        <w:pStyle w:val="ConsPlusNormal"/>
        <w:spacing w:before="220"/>
        <w:ind w:firstLine="540"/>
        <w:jc w:val="both"/>
      </w:pPr>
      <w:r>
        <w:t xml:space="preserve">28. Орган гостехнадзора обязан сообщить кандидату </w:t>
      </w:r>
      <w:proofErr w:type="gramStart"/>
      <w:r>
        <w:t>в письменной форме об отказе в допуске к экзаменам с указанием</w:t>
      </w:r>
      <w:proofErr w:type="gramEnd"/>
      <w:r>
        <w:t xml:space="preserve"> причин отказа.</w:t>
      </w:r>
    </w:p>
    <w:p w:rsidR="00BB2E4E" w:rsidRDefault="00BB2E4E">
      <w:pPr>
        <w:pStyle w:val="ConsPlusNormal"/>
        <w:spacing w:before="220"/>
        <w:ind w:firstLine="540"/>
        <w:jc w:val="both"/>
      </w:pPr>
      <w:r>
        <w:t>Причины отказа, а также результаты экзаменов могут быть обжалованы кандидатом в административном и судебном порядке.</w:t>
      </w:r>
    </w:p>
    <w:p w:rsidR="00BB2E4E" w:rsidRDefault="00BB2E4E">
      <w:pPr>
        <w:pStyle w:val="ConsPlusNormal"/>
      </w:pPr>
    </w:p>
    <w:p w:rsidR="00BB2E4E" w:rsidRDefault="00BB2E4E">
      <w:pPr>
        <w:pStyle w:val="ConsPlusNormal"/>
        <w:jc w:val="center"/>
        <w:outlineLvl w:val="1"/>
      </w:pPr>
      <w:r>
        <w:t>IV. Проведение экзаменов</w:t>
      </w:r>
    </w:p>
    <w:p w:rsidR="00BB2E4E" w:rsidRDefault="00BB2E4E">
      <w:pPr>
        <w:pStyle w:val="ConsPlusNormal"/>
      </w:pPr>
    </w:p>
    <w:p w:rsidR="00BB2E4E" w:rsidRDefault="00BB2E4E">
      <w:pPr>
        <w:pStyle w:val="ConsPlusNormal"/>
        <w:ind w:firstLine="540"/>
        <w:jc w:val="both"/>
      </w:pPr>
      <w:bookmarkStart w:id="18" w:name="P186"/>
      <w:bookmarkEnd w:id="18"/>
      <w:r>
        <w:t>29. На теоретическом экзамене проверяется знание кандидатом:</w:t>
      </w:r>
    </w:p>
    <w:p w:rsidR="00BB2E4E" w:rsidRDefault="00BB2E4E">
      <w:pPr>
        <w:pStyle w:val="ConsPlusNormal"/>
        <w:spacing w:before="220"/>
        <w:ind w:firstLine="540"/>
        <w:jc w:val="both"/>
      </w:pPr>
      <w:r>
        <w:t>а) правил безопасной эксплуатации самоходных машин и основ управления ими;</w:t>
      </w:r>
    </w:p>
    <w:p w:rsidR="00BB2E4E" w:rsidRDefault="00BB2E4E">
      <w:pPr>
        <w:pStyle w:val="ConsPlusNormal"/>
        <w:spacing w:before="220"/>
        <w:ind w:firstLine="540"/>
        <w:jc w:val="both"/>
      </w:pPr>
      <w:r>
        <w:t>б) правил эксплуатации самоходных машин, сельскохозяйственных машин и оборудования и основ управления ими (для категории "F" и квалификации тракториста-машиниста);</w:t>
      </w:r>
    </w:p>
    <w:p w:rsidR="00BB2E4E" w:rsidRDefault="00BB2E4E">
      <w:pPr>
        <w:pStyle w:val="ConsPlusNormal"/>
        <w:jc w:val="both"/>
      </w:pPr>
      <w:r>
        <w:t xml:space="preserve">(в ред. </w:t>
      </w:r>
      <w:hyperlink r:id="rId52"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r>
        <w:t>в) законодательства Российской Федерации в части, касающейся обеспечения безопасности жизни, здоровья людей и имущества, охраны окружающей среды при эксплуатации самоходных машин, а также уголовной, административной и иной ответственности при управлении самоходными машинами;</w:t>
      </w:r>
    </w:p>
    <w:p w:rsidR="00BB2E4E" w:rsidRDefault="00BB2E4E">
      <w:pPr>
        <w:pStyle w:val="ConsPlusNormal"/>
        <w:spacing w:before="220"/>
        <w:ind w:firstLine="540"/>
        <w:jc w:val="both"/>
      </w:pPr>
      <w:r>
        <w:t>г) факторов, способствующих возникновению аварий, несчастных случаев и дорожно-транспортных происшествий;</w:t>
      </w:r>
    </w:p>
    <w:p w:rsidR="00BB2E4E" w:rsidRDefault="00BB2E4E">
      <w:pPr>
        <w:pStyle w:val="ConsPlusNormal"/>
        <w:spacing w:before="220"/>
        <w:ind w:firstLine="540"/>
        <w:jc w:val="both"/>
      </w:pPr>
      <w:r>
        <w:t>д) элементов конструкций самоходных машин, состояние которых влияет на безопасность жизни, здоровья людей и имущества, охрану окружающей среды;</w:t>
      </w:r>
    </w:p>
    <w:p w:rsidR="00BB2E4E" w:rsidRDefault="00BB2E4E">
      <w:pPr>
        <w:pStyle w:val="ConsPlusNormal"/>
        <w:spacing w:before="220"/>
        <w:ind w:firstLine="540"/>
        <w:jc w:val="both"/>
      </w:pPr>
      <w:r>
        <w:t>е) методов оказания первой помощи пострадавшим при авариях, несчастных случаях и дорожно-транспортных происшествиях;</w:t>
      </w:r>
    </w:p>
    <w:p w:rsidR="00BB2E4E" w:rsidRDefault="00BB2E4E">
      <w:pPr>
        <w:pStyle w:val="ConsPlusNormal"/>
        <w:jc w:val="both"/>
      </w:pPr>
      <w:r>
        <w:t xml:space="preserve">(пп. "е" в ред. </w:t>
      </w:r>
      <w:hyperlink r:id="rId53"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r>
        <w:t xml:space="preserve">ж) </w:t>
      </w:r>
      <w:hyperlink r:id="rId54" w:history="1">
        <w:r>
          <w:rPr>
            <w:color w:val="0000FF"/>
          </w:rPr>
          <w:t>Правил</w:t>
        </w:r>
      </w:hyperlink>
      <w:r>
        <w:t xml:space="preserve"> дорожного движения Российской Федерации и ответственности за их нарушения.</w:t>
      </w:r>
    </w:p>
    <w:p w:rsidR="00BB2E4E" w:rsidRDefault="00BB2E4E">
      <w:pPr>
        <w:pStyle w:val="ConsPlusNormal"/>
        <w:spacing w:before="220"/>
        <w:ind w:firstLine="540"/>
        <w:jc w:val="both"/>
      </w:pPr>
      <w:bookmarkStart w:id="19" w:name="P196"/>
      <w:bookmarkEnd w:id="19"/>
      <w:r>
        <w:lastRenderedPageBreak/>
        <w:t>30. На практическом экзамене проверяется:</w:t>
      </w:r>
    </w:p>
    <w:p w:rsidR="00BB2E4E" w:rsidRDefault="00BB2E4E">
      <w:pPr>
        <w:pStyle w:val="ConsPlusNormal"/>
        <w:spacing w:before="220"/>
        <w:ind w:firstLine="540"/>
        <w:jc w:val="both"/>
      </w:pPr>
      <w:r>
        <w:t>а) на первом этапе - умение выполнять следующие маневры:</w:t>
      </w:r>
    </w:p>
    <w:p w:rsidR="00BB2E4E" w:rsidRDefault="00BB2E4E">
      <w:pPr>
        <w:pStyle w:val="ConsPlusNormal"/>
        <w:spacing w:before="220"/>
        <w:ind w:firstLine="540"/>
        <w:jc w:val="both"/>
      </w:pPr>
      <w:r>
        <w:t>начало движения с места на подъеме;</w:t>
      </w:r>
    </w:p>
    <w:p w:rsidR="00BB2E4E" w:rsidRDefault="00BB2E4E">
      <w:pPr>
        <w:pStyle w:val="ConsPlusNormal"/>
        <w:spacing w:before="220"/>
        <w:ind w:firstLine="540"/>
        <w:jc w:val="both"/>
      </w:pPr>
      <w:r>
        <w:t>разворот при ограниченной ширине территории при одноразовом включении передачи;</w:t>
      </w:r>
    </w:p>
    <w:p w:rsidR="00BB2E4E" w:rsidRDefault="00BB2E4E">
      <w:pPr>
        <w:pStyle w:val="ConsPlusNormal"/>
        <w:spacing w:before="220"/>
        <w:ind w:firstLine="540"/>
        <w:jc w:val="both"/>
      </w:pPr>
      <w:r>
        <w:t>постановка самоходной машины в бокс задним ходом;</w:t>
      </w:r>
    </w:p>
    <w:p w:rsidR="00BB2E4E" w:rsidRDefault="00BB2E4E">
      <w:pPr>
        <w:pStyle w:val="ConsPlusNormal"/>
        <w:spacing w:before="220"/>
        <w:ind w:firstLine="540"/>
        <w:jc w:val="both"/>
      </w:pPr>
      <w:r>
        <w:t>постановка самоходной машины в агрегате с прицепом в бокс задним ходом (кроме категорий "А" и "F");</w:t>
      </w:r>
    </w:p>
    <w:p w:rsidR="00BB2E4E" w:rsidRDefault="00BB2E4E">
      <w:pPr>
        <w:pStyle w:val="ConsPlusNormal"/>
        <w:spacing w:before="220"/>
        <w:ind w:firstLine="540"/>
        <w:jc w:val="both"/>
      </w:pPr>
      <w:r>
        <w:t>агрегатирование самоходной машины с навесной машиной (кроме категорий "А" и "F");</w:t>
      </w:r>
    </w:p>
    <w:p w:rsidR="00BB2E4E" w:rsidRDefault="00BB2E4E">
      <w:pPr>
        <w:pStyle w:val="ConsPlusNormal"/>
        <w:spacing w:before="220"/>
        <w:ind w:firstLine="540"/>
        <w:jc w:val="both"/>
      </w:pPr>
      <w:r>
        <w:t>агрегатирование самоходной машины с прицепом (прицепной машиной);</w:t>
      </w:r>
    </w:p>
    <w:p w:rsidR="00BB2E4E" w:rsidRDefault="00BB2E4E">
      <w:pPr>
        <w:pStyle w:val="ConsPlusNormal"/>
        <w:spacing w:before="220"/>
        <w:ind w:firstLine="540"/>
        <w:jc w:val="both"/>
      </w:pPr>
      <w:r>
        <w:t>торможение и остановка на различных скоростях, включая экстренную остановку;</w:t>
      </w:r>
    </w:p>
    <w:p w:rsidR="00BB2E4E" w:rsidRDefault="00BB2E4E">
      <w:pPr>
        <w:pStyle w:val="ConsPlusNormal"/>
        <w:spacing w:before="220"/>
        <w:ind w:firstLine="540"/>
        <w:jc w:val="both"/>
      </w:pPr>
      <w:r>
        <w:t xml:space="preserve">б) на втором этапе - соблюдение правил безопасной эксплуатации, </w:t>
      </w:r>
      <w:hyperlink r:id="rId55" w:history="1">
        <w:r>
          <w:rPr>
            <w:color w:val="0000FF"/>
          </w:rPr>
          <w:t>Правил</w:t>
        </w:r>
      </w:hyperlink>
      <w:r>
        <w:t xml:space="preserve"> дорожного движения Российской Федерации, умение выполнять на самоходной машине маневры в реальных условиях, а также оценивать эксплуатационную ситуацию и правильно на нее реагировать.</w:t>
      </w:r>
    </w:p>
    <w:p w:rsidR="00BB2E4E" w:rsidRDefault="00BB2E4E">
      <w:pPr>
        <w:pStyle w:val="ConsPlusNormal"/>
        <w:jc w:val="both"/>
      </w:pPr>
      <w:r>
        <w:t xml:space="preserve">(в ред. </w:t>
      </w:r>
      <w:hyperlink r:id="rId56" w:history="1">
        <w:r>
          <w:rPr>
            <w:color w:val="0000FF"/>
          </w:rPr>
          <w:t>Постановления</w:t>
        </w:r>
      </w:hyperlink>
      <w:r>
        <w:t xml:space="preserve"> Правительства РФ от 17.11.2015 N 1243)</w:t>
      </w:r>
    </w:p>
    <w:p w:rsidR="00BB2E4E" w:rsidRDefault="00BB2E4E">
      <w:pPr>
        <w:pStyle w:val="ConsPlusNormal"/>
      </w:pPr>
    </w:p>
    <w:p w:rsidR="00BB2E4E" w:rsidRDefault="00BB2E4E">
      <w:pPr>
        <w:pStyle w:val="ConsPlusNormal"/>
        <w:jc w:val="center"/>
        <w:outlineLvl w:val="1"/>
      </w:pPr>
      <w:r>
        <w:t>V. Порядок выдачи, замены и возврата удостоверений</w:t>
      </w:r>
    </w:p>
    <w:p w:rsidR="00BB2E4E" w:rsidRDefault="00BB2E4E">
      <w:pPr>
        <w:pStyle w:val="ConsPlusNormal"/>
        <w:jc w:val="center"/>
      </w:pPr>
      <w:r>
        <w:t>тракториста-машиниста (тракториста)</w:t>
      </w:r>
    </w:p>
    <w:p w:rsidR="00BB2E4E" w:rsidRDefault="00BB2E4E">
      <w:pPr>
        <w:pStyle w:val="ConsPlusNormal"/>
        <w:jc w:val="center"/>
      </w:pPr>
      <w:r>
        <w:t xml:space="preserve">(в ред. </w:t>
      </w:r>
      <w:hyperlink r:id="rId57" w:history="1">
        <w:r>
          <w:rPr>
            <w:color w:val="0000FF"/>
          </w:rPr>
          <w:t>Постановления</w:t>
        </w:r>
      </w:hyperlink>
      <w:r>
        <w:t xml:space="preserve"> Правительства РФ от 17.11.2015 N 1243)</w:t>
      </w:r>
    </w:p>
    <w:p w:rsidR="00BB2E4E" w:rsidRDefault="00BB2E4E">
      <w:pPr>
        <w:pStyle w:val="ConsPlusNormal"/>
      </w:pPr>
    </w:p>
    <w:p w:rsidR="00BB2E4E" w:rsidRDefault="00BB2E4E">
      <w:pPr>
        <w:pStyle w:val="ConsPlusNormal"/>
        <w:ind w:firstLine="540"/>
        <w:jc w:val="both"/>
      </w:pPr>
      <w:bookmarkStart w:id="20" w:name="P212"/>
      <w:bookmarkEnd w:id="20"/>
      <w:r>
        <w:t>31. Удостоверение тракториста-машиниста (тракториста) выдается кандидату, сдавшему экзамены на право управления самоходными машинами, органом гостехнадзора по месту сдачи экзаменов при предъявлении документа, удостоверяющего личность.</w:t>
      </w:r>
    </w:p>
    <w:p w:rsidR="00BB2E4E" w:rsidRDefault="00BB2E4E">
      <w:pPr>
        <w:pStyle w:val="ConsPlusNormal"/>
        <w:jc w:val="both"/>
      </w:pPr>
      <w:r>
        <w:t>(</w:t>
      </w:r>
      <w:proofErr w:type="gramStart"/>
      <w:r>
        <w:t>п</w:t>
      </w:r>
      <w:proofErr w:type="gramEnd"/>
      <w:r>
        <w:t xml:space="preserve">. 31 в ред. </w:t>
      </w:r>
      <w:hyperlink r:id="rId58"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bookmarkStart w:id="21" w:name="P214"/>
      <w:bookmarkEnd w:id="21"/>
      <w:r>
        <w:t>32. Удостоверение выдается под расписку указанному в нем лицу.</w:t>
      </w:r>
    </w:p>
    <w:p w:rsidR="00BB2E4E" w:rsidRDefault="00BB2E4E">
      <w:pPr>
        <w:pStyle w:val="ConsPlusNormal"/>
        <w:jc w:val="both"/>
      </w:pPr>
      <w:r>
        <w:t>(</w:t>
      </w:r>
      <w:proofErr w:type="gramStart"/>
      <w:r>
        <w:t>п</w:t>
      </w:r>
      <w:proofErr w:type="gramEnd"/>
      <w:r>
        <w:t xml:space="preserve">. 32 в ред. </w:t>
      </w:r>
      <w:hyperlink r:id="rId59"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bookmarkStart w:id="22" w:name="P216"/>
      <w:bookmarkEnd w:id="22"/>
      <w:r>
        <w:t xml:space="preserve">33. Выдача удостоверения тракториста-машиниста (тракториста) взамен ранее выданного удостоверения тракториста-машиниста (тракториста) или взамен документов, указанных в </w:t>
      </w:r>
      <w:hyperlink w:anchor="P235" w:history="1">
        <w:r>
          <w:rPr>
            <w:color w:val="0000FF"/>
          </w:rPr>
          <w:t>пунктах 39</w:t>
        </w:r>
      </w:hyperlink>
      <w:r>
        <w:t xml:space="preserve"> и </w:t>
      </w:r>
      <w:hyperlink w:anchor="P240" w:history="1">
        <w:r>
          <w:rPr>
            <w:color w:val="0000FF"/>
          </w:rPr>
          <w:t>42</w:t>
        </w:r>
      </w:hyperlink>
      <w:r>
        <w:t xml:space="preserve"> настоящих Правил, производится по месту жительства (месту пребывания) при наличии регистрации.</w:t>
      </w:r>
    </w:p>
    <w:p w:rsidR="00BB2E4E" w:rsidRDefault="00BB2E4E">
      <w:pPr>
        <w:pStyle w:val="ConsPlusNormal"/>
        <w:jc w:val="both"/>
      </w:pPr>
      <w:r>
        <w:t>(</w:t>
      </w:r>
      <w:proofErr w:type="gramStart"/>
      <w:r>
        <w:t>п</w:t>
      </w:r>
      <w:proofErr w:type="gramEnd"/>
      <w:r>
        <w:t xml:space="preserve">. 33 в ред. </w:t>
      </w:r>
      <w:hyperlink r:id="rId60"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bookmarkStart w:id="23" w:name="P218"/>
      <w:bookmarkEnd w:id="23"/>
      <w:r>
        <w:t xml:space="preserve">34. Удостоверение тракториста-машиниста (тракториста) выдается на 10 лет. По истечении указанного срока оно считается недействительным и подлежит замене в порядке, установленном </w:t>
      </w:r>
      <w:hyperlink w:anchor="P214" w:history="1">
        <w:r>
          <w:rPr>
            <w:color w:val="0000FF"/>
          </w:rPr>
          <w:t>пунктами 32</w:t>
        </w:r>
      </w:hyperlink>
      <w:r>
        <w:t xml:space="preserve">, </w:t>
      </w:r>
      <w:hyperlink w:anchor="P216" w:history="1">
        <w:r>
          <w:rPr>
            <w:color w:val="0000FF"/>
          </w:rPr>
          <w:t>33</w:t>
        </w:r>
      </w:hyperlink>
      <w:r>
        <w:t xml:space="preserve">, </w:t>
      </w:r>
      <w:hyperlink w:anchor="P220" w:history="1">
        <w:r>
          <w:rPr>
            <w:color w:val="0000FF"/>
          </w:rPr>
          <w:t>35</w:t>
        </w:r>
      </w:hyperlink>
      <w:r>
        <w:t xml:space="preserve">, </w:t>
      </w:r>
      <w:hyperlink w:anchor="P229" w:history="1">
        <w:r>
          <w:rPr>
            <w:color w:val="0000FF"/>
          </w:rPr>
          <w:t>37</w:t>
        </w:r>
      </w:hyperlink>
      <w:r>
        <w:t xml:space="preserve">, </w:t>
      </w:r>
      <w:hyperlink w:anchor="P233" w:history="1">
        <w:r>
          <w:rPr>
            <w:color w:val="0000FF"/>
          </w:rPr>
          <w:t>38</w:t>
        </w:r>
      </w:hyperlink>
      <w:r>
        <w:t xml:space="preserve"> и </w:t>
      </w:r>
      <w:hyperlink w:anchor="P250" w:history="1">
        <w:r>
          <w:rPr>
            <w:color w:val="0000FF"/>
          </w:rPr>
          <w:t>45</w:t>
        </w:r>
      </w:hyperlink>
      <w:r>
        <w:t xml:space="preserve"> настоящих Правил. При замене удостоверение тракториста-машиниста (тракториста) выдается на 10 лет.</w:t>
      </w:r>
    </w:p>
    <w:p w:rsidR="00BB2E4E" w:rsidRDefault="00BB2E4E">
      <w:pPr>
        <w:pStyle w:val="ConsPlusNormal"/>
        <w:jc w:val="both"/>
      </w:pPr>
      <w:r>
        <w:t>(</w:t>
      </w:r>
      <w:proofErr w:type="gramStart"/>
      <w:r>
        <w:t>в</w:t>
      </w:r>
      <w:proofErr w:type="gramEnd"/>
      <w:r>
        <w:t xml:space="preserve"> ред. </w:t>
      </w:r>
      <w:hyperlink r:id="rId61"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bookmarkStart w:id="24" w:name="P220"/>
      <w:bookmarkEnd w:id="24"/>
      <w:r>
        <w:t>35. При замене удостоверения тракториста-машиниста (тракториста) ранее выданное удостоверение тракториста-машиниста (тракториста) изымается, а разрешительные, ограничительные и информационные отметки из него переносятся в новое удостоверение.</w:t>
      </w:r>
    </w:p>
    <w:p w:rsidR="00BB2E4E" w:rsidRDefault="00BB2E4E">
      <w:pPr>
        <w:pStyle w:val="ConsPlusNormal"/>
        <w:jc w:val="both"/>
      </w:pPr>
      <w:r>
        <w:t>(</w:t>
      </w:r>
      <w:proofErr w:type="gramStart"/>
      <w:r>
        <w:t>п</w:t>
      </w:r>
      <w:proofErr w:type="gramEnd"/>
      <w:r>
        <w:t xml:space="preserve">. 35 в ред. </w:t>
      </w:r>
      <w:hyperlink r:id="rId62"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bookmarkStart w:id="25" w:name="P222"/>
      <w:bookmarkEnd w:id="25"/>
      <w:r>
        <w:t xml:space="preserve">36. Замена удостоверения тракториста-машиниста (тракториста) в связи с открытием другой категории или в связи с получением квалификации "тракторист-машинист" производится после </w:t>
      </w:r>
      <w:r>
        <w:lastRenderedPageBreak/>
        <w:t xml:space="preserve">сдачи экзаменов в порядке, предусмотренном </w:t>
      </w:r>
      <w:hyperlink w:anchor="P136" w:history="1">
        <w:r>
          <w:rPr>
            <w:color w:val="0000FF"/>
          </w:rPr>
          <w:t>пунктами 15</w:t>
        </w:r>
      </w:hyperlink>
      <w:r>
        <w:t xml:space="preserve"> - </w:t>
      </w:r>
      <w:hyperlink w:anchor="P214" w:history="1">
        <w:r>
          <w:rPr>
            <w:color w:val="0000FF"/>
          </w:rPr>
          <w:t>32</w:t>
        </w:r>
      </w:hyperlink>
      <w:r>
        <w:t xml:space="preserve">, </w:t>
      </w:r>
      <w:hyperlink w:anchor="P218" w:history="1">
        <w:r>
          <w:rPr>
            <w:color w:val="0000FF"/>
          </w:rPr>
          <w:t>34</w:t>
        </w:r>
      </w:hyperlink>
      <w:r>
        <w:t xml:space="preserve">, </w:t>
      </w:r>
      <w:hyperlink w:anchor="P220" w:history="1">
        <w:r>
          <w:rPr>
            <w:color w:val="0000FF"/>
          </w:rPr>
          <w:t>35</w:t>
        </w:r>
      </w:hyperlink>
      <w:r>
        <w:t xml:space="preserve"> и </w:t>
      </w:r>
      <w:hyperlink w:anchor="P250" w:history="1">
        <w:r>
          <w:rPr>
            <w:color w:val="0000FF"/>
          </w:rPr>
          <w:t>45</w:t>
        </w:r>
      </w:hyperlink>
      <w:r>
        <w:t xml:space="preserve"> настоящих Правил.</w:t>
      </w:r>
    </w:p>
    <w:p w:rsidR="00BB2E4E" w:rsidRDefault="00BB2E4E">
      <w:pPr>
        <w:pStyle w:val="ConsPlusNormal"/>
        <w:jc w:val="both"/>
      </w:pPr>
      <w:r>
        <w:t>(</w:t>
      </w:r>
      <w:proofErr w:type="gramStart"/>
      <w:r>
        <w:t>п</w:t>
      </w:r>
      <w:proofErr w:type="gramEnd"/>
      <w:r>
        <w:t xml:space="preserve">. 36 в ред. </w:t>
      </w:r>
      <w:hyperlink r:id="rId63"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r>
        <w:t xml:space="preserve">36(1). Замена удостоверения тракториста-машиниста (тракториста) в связи с присвоением квалификации в рамках имеющихся категорий, за исключением случая, предусмотренного </w:t>
      </w:r>
      <w:hyperlink w:anchor="P222" w:history="1">
        <w:r>
          <w:rPr>
            <w:color w:val="0000FF"/>
          </w:rPr>
          <w:t>пунктом 36</w:t>
        </w:r>
      </w:hyperlink>
      <w:r>
        <w:t xml:space="preserve"> настоящих Правил, производится без сдачи экзаменов в порядке, предусмотренном </w:t>
      </w:r>
      <w:hyperlink w:anchor="P214" w:history="1">
        <w:r>
          <w:rPr>
            <w:color w:val="0000FF"/>
          </w:rPr>
          <w:t>пунктами 32</w:t>
        </w:r>
      </w:hyperlink>
      <w:r>
        <w:t xml:space="preserve"> - </w:t>
      </w:r>
      <w:hyperlink w:anchor="P220" w:history="1">
        <w:r>
          <w:rPr>
            <w:color w:val="0000FF"/>
          </w:rPr>
          <w:t>35</w:t>
        </w:r>
      </w:hyperlink>
      <w:r>
        <w:t xml:space="preserve">, </w:t>
      </w:r>
      <w:hyperlink w:anchor="P229" w:history="1">
        <w:r>
          <w:rPr>
            <w:color w:val="0000FF"/>
          </w:rPr>
          <w:t>37</w:t>
        </w:r>
      </w:hyperlink>
      <w:r>
        <w:t xml:space="preserve">, </w:t>
      </w:r>
      <w:hyperlink w:anchor="P233" w:history="1">
        <w:r>
          <w:rPr>
            <w:color w:val="0000FF"/>
          </w:rPr>
          <w:t>38</w:t>
        </w:r>
      </w:hyperlink>
      <w:r>
        <w:t xml:space="preserve"> и </w:t>
      </w:r>
      <w:hyperlink w:anchor="P250" w:history="1">
        <w:r>
          <w:rPr>
            <w:color w:val="0000FF"/>
          </w:rPr>
          <w:t>45</w:t>
        </w:r>
      </w:hyperlink>
      <w:r>
        <w:t xml:space="preserve"> настоящих Правил, после представления документа, подтверждающего присвоение квалификации.</w:t>
      </w:r>
    </w:p>
    <w:p w:rsidR="00BB2E4E" w:rsidRDefault="00BB2E4E">
      <w:pPr>
        <w:pStyle w:val="ConsPlusNormal"/>
        <w:jc w:val="both"/>
      </w:pPr>
      <w:r>
        <w:t>(</w:t>
      </w:r>
      <w:proofErr w:type="gramStart"/>
      <w:r>
        <w:t>п</w:t>
      </w:r>
      <w:proofErr w:type="gramEnd"/>
      <w:r>
        <w:t xml:space="preserve">. 36(1) введен </w:t>
      </w:r>
      <w:hyperlink r:id="rId64" w:history="1">
        <w:r>
          <w:rPr>
            <w:color w:val="0000FF"/>
          </w:rPr>
          <w:t>Постановлением</w:t>
        </w:r>
      </w:hyperlink>
      <w:r>
        <w:t xml:space="preserve"> Правительства РФ от 17.11.2015 N 1243)</w:t>
      </w:r>
    </w:p>
    <w:p w:rsidR="00BB2E4E" w:rsidRDefault="00BB2E4E">
      <w:pPr>
        <w:pStyle w:val="ConsPlusNormal"/>
      </w:pPr>
    </w:p>
    <w:p w:rsidR="00BB2E4E" w:rsidRDefault="00BB2E4E">
      <w:pPr>
        <w:pStyle w:val="ConsPlusNormal"/>
        <w:ind w:firstLine="540"/>
        <w:jc w:val="both"/>
        <w:outlineLvl w:val="1"/>
      </w:pPr>
      <w:r>
        <w:t xml:space="preserve">Наименование исключено. - </w:t>
      </w:r>
      <w:hyperlink r:id="rId65" w:history="1">
        <w:r>
          <w:rPr>
            <w:color w:val="0000FF"/>
          </w:rPr>
          <w:t>Постановление</w:t>
        </w:r>
      </w:hyperlink>
      <w:r>
        <w:t xml:space="preserve"> Правительства РФ от 17.11.2015 N 1243</w:t>
      </w:r>
    </w:p>
    <w:p w:rsidR="00BB2E4E" w:rsidRDefault="00BB2E4E">
      <w:pPr>
        <w:pStyle w:val="ConsPlusNormal"/>
      </w:pPr>
    </w:p>
    <w:p w:rsidR="00BB2E4E" w:rsidRDefault="00BB2E4E">
      <w:pPr>
        <w:pStyle w:val="ConsPlusNormal"/>
        <w:ind w:firstLine="540"/>
        <w:jc w:val="both"/>
      </w:pPr>
      <w:bookmarkStart w:id="26" w:name="P229"/>
      <w:bookmarkEnd w:id="26"/>
      <w:r>
        <w:t xml:space="preserve">37. </w:t>
      </w:r>
      <w:proofErr w:type="gramStart"/>
      <w:r>
        <w:t xml:space="preserve">Для замены удостоверений тракториста-машиниста (тракториста) и других удостоверений на право управления самоходными машинами в органы гостехнадзора представляются документы, указанные в </w:t>
      </w:r>
      <w:hyperlink w:anchor="P136" w:history="1">
        <w:r>
          <w:rPr>
            <w:color w:val="0000FF"/>
          </w:rPr>
          <w:t>пункте 15</w:t>
        </w:r>
      </w:hyperlink>
      <w:r>
        <w:t xml:space="preserve"> настоящих Правил (за исключением документа об образовании и (или) квалификации, который представлялся при выдаче заменяемого удостоверения), а также индивидуальная карточка или другой документ, подтверждающий выдачу удостоверения на право управления самоходными машинами.</w:t>
      </w:r>
      <w:proofErr w:type="gramEnd"/>
    </w:p>
    <w:p w:rsidR="00BB2E4E" w:rsidRDefault="00BB2E4E">
      <w:pPr>
        <w:pStyle w:val="ConsPlusNormal"/>
        <w:jc w:val="both"/>
      </w:pPr>
      <w:r>
        <w:t>(</w:t>
      </w:r>
      <w:proofErr w:type="gramStart"/>
      <w:r>
        <w:t>в</w:t>
      </w:r>
      <w:proofErr w:type="gramEnd"/>
      <w:r>
        <w:t xml:space="preserve"> ред. Постановлений Правительства РФ от 06.05.2011 </w:t>
      </w:r>
      <w:hyperlink r:id="rId66" w:history="1">
        <w:r>
          <w:rPr>
            <w:color w:val="0000FF"/>
          </w:rPr>
          <w:t>N 351</w:t>
        </w:r>
      </w:hyperlink>
      <w:r>
        <w:t xml:space="preserve">, от 24.12.2014 </w:t>
      </w:r>
      <w:hyperlink r:id="rId67" w:history="1">
        <w:r>
          <w:rPr>
            <w:color w:val="0000FF"/>
          </w:rPr>
          <w:t>N 1469</w:t>
        </w:r>
      </w:hyperlink>
      <w:r>
        <w:t xml:space="preserve">, от 17.11.2015 </w:t>
      </w:r>
      <w:hyperlink r:id="rId68" w:history="1">
        <w:r>
          <w:rPr>
            <w:color w:val="0000FF"/>
          </w:rPr>
          <w:t>N 1243</w:t>
        </w:r>
      </w:hyperlink>
      <w:r>
        <w:t>)</w:t>
      </w:r>
    </w:p>
    <w:p w:rsidR="00BB2E4E" w:rsidRDefault="00BB2E4E">
      <w:pPr>
        <w:pStyle w:val="ConsPlusNormal"/>
        <w:spacing w:before="220"/>
        <w:ind w:firstLine="540"/>
        <w:jc w:val="both"/>
      </w:pPr>
      <w:r>
        <w:t xml:space="preserve">Выдача удостоверения тракториста-машиниста (тракториста) взамен ранее выданного удостоверения тракториста-машиниста (тракториста) производится после получения органом гостехнадзора в порядке, предусмотренном </w:t>
      </w:r>
      <w:hyperlink w:anchor="P121" w:history="1">
        <w:r>
          <w:rPr>
            <w:color w:val="0000FF"/>
          </w:rPr>
          <w:t>пунктом 12(1)</w:t>
        </w:r>
      </w:hyperlink>
      <w:r>
        <w:t xml:space="preserve"> настоящих Правил, информации об уплате государственной пошлины за выдачу удостоверения тракториста-машиниста (тракториста).</w:t>
      </w:r>
    </w:p>
    <w:p w:rsidR="00BB2E4E" w:rsidRDefault="00BB2E4E">
      <w:pPr>
        <w:pStyle w:val="ConsPlusNormal"/>
        <w:jc w:val="both"/>
      </w:pPr>
      <w:r>
        <w:t xml:space="preserve">(абзац введен </w:t>
      </w:r>
      <w:hyperlink r:id="rId69" w:history="1">
        <w:r>
          <w:rPr>
            <w:color w:val="0000FF"/>
          </w:rPr>
          <w:t>Постановлением</w:t>
        </w:r>
      </w:hyperlink>
      <w:r>
        <w:t xml:space="preserve"> Правительства РФ от 17.11.2015 N 1243)</w:t>
      </w:r>
    </w:p>
    <w:p w:rsidR="00BB2E4E" w:rsidRDefault="00BB2E4E">
      <w:pPr>
        <w:pStyle w:val="ConsPlusNormal"/>
        <w:spacing w:before="220"/>
        <w:ind w:firstLine="540"/>
        <w:jc w:val="both"/>
      </w:pPr>
      <w:bookmarkStart w:id="27" w:name="P233"/>
      <w:bookmarkEnd w:id="27"/>
      <w:r>
        <w:t xml:space="preserve">38. Замена удостоверений тракториста-машиниста (тракториста) и других удостоверений на право управления самоходными машинами производится без сдачи экзаменов, за исключением случаев, указанных в </w:t>
      </w:r>
      <w:hyperlink w:anchor="P222" w:history="1">
        <w:r>
          <w:rPr>
            <w:color w:val="0000FF"/>
          </w:rPr>
          <w:t>пунктах 36</w:t>
        </w:r>
      </w:hyperlink>
      <w:r>
        <w:t xml:space="preserve"> и </w:t>
      </w:r>
      <w:hyperlink w:anchor="P235" w:history="1">
        <w:r>
          <w:rPr>
            <w:color w:val="0000FF"/>
          </w:rPr>
          <w:t>39</w:t>
        </w:r>
      </w:hyperlink>
      <w:r>
        <w:t xml:space="preserve"> настоящих Правил.</w:t>
      </w:r>
    </w:p>
    <w:p w:rsidR="00BB2E4E" w:rsidRDefault="00BB2E4E">
      <w:pPr>
        <w:pStyle w:val="ConsPlusNormal"/>
        <w:jc w:val="both"/>
      </w:pPr>
      <w:r>
        <w:t>(</w:t>
      </w:r>
      <w:proofErr w:type="gramStart"/>
      <w:r>
        <w:t>в</w:t>
      </w:r>
      <w:proofErr w:type="gramEnd"/>
      <w:r>
        <w:t xml:space="preserve"> ред. </w:t>
      </w:r>
      <w:hyperlink r:id="rId70"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bookmarkStart w:id="28" w:name="P235"/>
      <w:bookmarkEnd w:id="28"/>
      <w:r>
        <w:t xml:space="preserve">39. </w:t>
      </w:r>
      <w:proofErr w:type="gramStart"/>
      <w:r>
        <w:t xml:space="preserve">Удостоверения на право управления самоходными машинами, выданные гражданам Российской Федерации, иностранным гражданам и лицам без гражданства в других государствах (далее именуются - национальные удостоверения), заменяются на российские удостоверения тракториста-машиниста (тракториста) в порядке, предусмотренном </w:t>
      </w:r>
      <w:hyperlink w:anchor="P212" w:history="1">
        <w:r>
          <w:rPr>
            <w:color w:val="0000FF"/>
          </w:rPr>
          <w:t>пунктами 31</w:t>
        </w:r>
      </w:hyperlink>
      <w:r>
        <w:t xml:space="preserve">, </w:t>
      </w:r>
      <w:hyperlink w:anchor="P214" w:history="1">
        <w:r>
          <w:rPr>
            <w:color w:val="0000FF"/>
          </w:rPr>
          <w:t>32</w:t>
        </w:r>
      </w:hyperlink>
      <w:r>
        <w:t xml:space="preserve"> и </w:t>
      </w:r>
      <w:hyperlink w:anchor="P218" w:history="1">
        <w:r>
          <w:rPr>
            <w:color w:val="0000FF"/>
          </w:rPr>
          <w:t>34</w:t>
        </w:r>
      </w:hyperlink>
      <w:r>
        <w:t xml:space="preserve"> настоящих Правил, после сдачи теоретических экзаменов в порядке, предусмотренном </w:t>
      </w:r>
      <w:hyperlink w:anchor="P136" w:history="1">
        <w:r>
          <w:rPr>
            <w:color w:val="0000FF"/>
          </w:rPr>
          <w:t>пунктами 15</w:t>
        </w:r>
      </w:hyperlink>
      <w:r>
        <w:t xml:space="preserve"> - </w:t>
      </w:r>
      <w:hyperlink w:anchor="P158" w:history="1">
        <w:r>
          <w:rPr>
            <w:color w:val="0000FF"/>
          </w:rPr>
          <w:t>18</w:t>
        </w:r>
      </w:hyperlink>
      <w:r>
        <w:t xml:space="preserve">, </w:t>
      </w:r>
      <w:hyperlink w:anchor="P170" w:history="1">
        <w:r>
          <w:rPr>
            <w:color w:val="0000FF"/>
          </w:rPr>
          <w:t>22</w:t>
        </w:r>
      </w:hyperlink>
      <w:r>
        <w:t xml:space="preserve">, </w:t>
      </w:r>
      <w:hyperlink w:anchor="P180" w:history="1">
        <w:r>
          <w:rPr>
            <w:color w:val="0000FF"/>
          </w:rPr>
          <w:t>27</w:t>
        </w:r>
      </w:hyperlink>
      <w:r>
        <w:t xml:space="preserve"> и </w:t>
      </w:r>
      <w:hyperlink w:anchor="P186" w:history="1">
        <w:r>
          <w:rPr>
            <w:color w:val="0000FF"/>
          </w:rPr>
          <w:t>29</w:t>
        </w:r>
      </w:hyperlink>
      <w:r>
        <w:t xml:space="preserve"> настоящих Правил.</w:t>
      </w:r>
      <w:proofErr w:type="gramEnd"/>
    </w:p>
    <w:p w:rsidR="00BB2E4E" w:rsidRDefault="00BB2E4E">
      <w:pPr>
        <w:pStyle w:val="ConsPlusNormal"/>
        <w:jc w:val="both"/>
      </w:pPr>
      <w:r>
        <w:t>(</w:t>
      </w:r>
      <w:proofErr w:type="gramStart"/>
      <w:r>
        <w:t>в</w:t>
      </w:r>
      <w:proofErr w:type="gramEnd"/>
      <w:r>
        <w:t xml:space="preserve"> ред. </w:t>
      </w:r>
      <w:hyperlink r:id="rId71"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r>
        <w:t>Национальные удостоверения действительны на территории Российской Федерации в случаях, предусмотренных международными договорами Российской Федерации.</w:t>
      </w:r>
    </w:p>
    <w:p w:rsidR="00BB2E4E" w:rsidRDefault="00BB2E4E">
      <w:pPr>
        <w:pStyle w:val="ConsPlusNormal"/>
        <w:spacing w:before="220"/>
        <w:ind w:firstLine="540"/>
        <w:jc w:val="both"/>
      </w:pPr>
      <w:r>
        <w:t>40. Национальные удостоверения, на основании которых иностранным гражданам выданы российские удостоверения тракториста-машиниста (тракториста), возвращаются их владельцам.</w:t>
      </w:r>
    </w:p>
    <w:p w:rsidR="00BB2E4E" w:rsidRDefault="00BB2E4E">
      <w:pPr>
        <w:pStyle w:val="ConsPlusNormal"/>
        <w:spacing w:before="220"/>
        <w:ind w:firstLine="540"/>
        <w:jc w:val="both"/>
      </w:pPr>
      <w:r>
        <w:t>41. Национальные удостоверения, предъявленные для замены, должны быть переведены на русский язык, а перевод - заверен нотариусом или другим должностным лицом, имеющим право совершать такие действия.</w:t>
      </w:r>
    </w:p>
    <w:p w:rsidR="00BB2E4E" w:rsidRDefault="00BB2E4E">
      <w:pPr>
        <w:pStyle w:val="ConsPlusNormal"/>
        <w:spacing w:before="220"/>
        <w:ind w:firstLine="540"/>
        <w:jc w:val="both"/>
      </w:pPr>
      <w:bookmarkStart w:id="29" w:name="P240"/>
      <w:bookmarkEnd w:id="29"/>
      <w:r>
        <w:t xml:space="preserve">42. </w:t>
      </w:r>
      <w:proofErr w:type="gramStart"/>
      <w:r>
        <w:t xml:space="preserve">Удостоверения на право управления самоходными машинами, выданные в республиках бывшего СССР до 1 января 1991 г., удостоверения на право управления самоходными машинами, выданные на территории Российской Федерации до 1 января 2000 г., удостоверения или иные документы, подтверждающие право на управление машинами с электродвигателем мощностью свыше 4 кВт либо внедорожными автотранспортными средствами, выданные на территории </w:t>
      </w:r>
      <w:r>
        <w:lastRenderedPageBreak/>
        <w:t>Российской Федерации до 14 ноября 2011</w:t>
      </w:r>
      <w:proofErr w:type="gramEnd"/>
      <w:r>
        <w:t xml:space="preserve"> </w:t>
      </w:r>
      <w:proofErr w:type="gramStart"/>
      <w:r>
        <w:t xml:space="preserve">г., а также удостоверения на право управления самоходными машинами, выданные до 18 марта 2014 г. в соответствии с законодательством Украины лицам, приобретшим гражданство Российской Федерации в соответствии с Федеральным конституционным </w:t>
      </w:r>
      <w:hyperlink r:id="rId72" w:history="1">
        <w:r>
          <w:rPr>
            <w:color w:val="0000FF"/>
          </w:rPr>
          <w:t>законом</w:t>
        </w:r>
      </w:hyperlink>
      <w: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заменяются на удостоверения тракториста-машиниста (тракториста) в порядке</w:t>
      </w:r>
      <w:proofErr w:type="gramEnd"/>
      <w:r>
        <w:t xml:space="preserve">, </w:t>
      </w:r>
      <w:proofErr w:type="gramStart"/>
      <w:r>
        <w:t>установленном</w:t>
      </w:r>
      <w:proofErr w:type="gramEnd"/>
      <w:r>
        <w:t xml:space="preserve"> </w:t>
      </w:r>
      <w:hyperlink w:anchor="P214" w:history="1">
        <w:r>
          <w:rPr>
            <w:color w:val="0000FF"/>
          </w:rPr>
          <w:t>пунктами 32</w:t>
        </w:r>
      </w:hyperlink>
      <w:r>
        <w:t xml:space="preserve"> - </w:t>
      </w:r>
      <w:hyperlink w:anchor="P218" w:history="1">
        <w:r>
          <w:rPr>
            <w:color w:val="0000FF"/>
          </w:rPr>
          <w:t>34</w:t>
        </w:r>
      </w:hyperlink>
      <w:r>
        <w:t xml:space="preserve">, </w:t>
      </w:r>
      <w:hyperlink w:anchor="P229" w:history="1">
        <w:r>
          <w:rPr>
            <w:color w:val="0000FF"/>
          </w:rPr>
          <w:t>37</w:t>
        </w:r>
      </w:hyperlink>
      <w:r>
        <w:t xml:space="preserve">, </w:t>
      </w:r>
      <w:hyperlink w:anchor="P233" w:history="1">
        <w:r>
          <w:rPr>
            <w:color w:val="0000FF"/>
          </w:rPr>
          <w:t>38</w:t>
        </w:r>
      </w:hyperlink>
      <w:r>
        <w:t xml:space="preserve"> и </w:t>
      </w:r>
      <w:hyperlink w:anchor="P250" w:history="1">
        <w:r>
          <w:rPr>
            <w:color w:val="0000FF"/>
          </w:rPr>
          <w:t>45</w:t>
        </w:r>
      </w:hyperlink>
      <w:r>
        <w:t xml:space="preserve"> настоящих Правил.</w:t>
      </w:r>
    </w:p>
    <w:p w:rsidR="00BB2E4E" w:rsidRDefault="00BB2E4E">
      <w:pPr>
        <w:pStyle w:val="ConsPlusNormal"/>
        <w:spacing w:before="220"/>
        <w:ind w:firstLine="540"/>
        <w:jc w:val="both"/>
      </w:pPr>
      <w:proofErr w:type="gramStart"/>
      <w:r>
        <w:t>Для замены удостоверения или иного документа, подтверждающего право на управление машинами с электродвигателем мощностью свыше 4 кВт либо внедорожными автотранспортными средствами, дополнительно представляются заверенная в установленном порядке копия документа, подтверждающего факт допуска к выполнению работы по управлению машинами с электродвигателем мощностью свыше 4 кВт либо внедорожными автотранспортными средствами, а также документ о прохождении обучения (подготовки) по соответствующей квалификации (при наличии).</w:t>
      </w:r>
      <w:proofErr w:type="gramEnd"/>
    </w:p>
    <w:p w:rsidR="00BB2E4E" w:rsidRDefault="00BB2E4E">
      <w:pPr>
        <w:pStyle w:val="ConsPlusNormal"/>
        <w:jc w:val="both"/>
      </w:pPr>
      <w:r>
        <w:t xml:space="preserve">(п. 42 в ред. </w:t>
      </w:r>
      <w:hyperlink r:id="rId73"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r>
        <w:t xml:space="preserve">43. </w:t>
      </w:r>
      <w:proofErr w:type="gramStart"/>
      <w:r>
        <w:t xml:space="preserve">Удостоверение тракториста-машиниста (тракториста) в связи с утратой (хищением) выдается в порядке, предусмотренном </w:t>
      </w:r>
      <w:hyperlink w:anchor="P214" w:history="1">
        <w:r>
          <w:rPr>
            <w:color w:val="0000FF"/>
          </w:rPr>
          <w:t>пунктами 32</w:t>
        </w:r>
      </w:hyperlink>
      <w:r>
        <w:t xml:space="preserve"> - </w:t>
      </w:r>
      <w:hyperlink w:anchor="P218" w:history="1">
        <w:r>
          <w:rPr>
            <w:color w:val="0000FF"/>
          </w:rPr>
          <w:t>34</w:t>
        </w:r>
      </w:hyperlink>
      <w:r>
        <w:t xml:space="preserve"> и </w:t>
      </w:r>
      <w:hyperlink w:anchor="P233" w:history="1">
        <w:r>
          <w:rPr>
            <w:color w:val="0000FF"/>
          </w:rPr>
          <w:t>38</w:t>
        </w:r>
      </w:hyperlink>
      <w:r>
        <w:t xml:space="preserve"> настоящих Правил, после представления документов, указанных в абзацах втором - четвертом и седьмом </w:t>
      </w:r>
      <w:hyperlink w:anchor="P136" w:history="1">
        <w:r>
          <w:rPr>
            <w:color w:val="0000FF"/>
          </w:rPr>
          <w:t>пункта 15</w:t>
        </w:r>
      </w:hyperlink>
      <w:r>
        <w:t xml:space="preserve"> настоящих Правил, и получения органом гостехнадзора в порядке, предусмотренном </w:t>
      </w:r>
      <w:hyperlink w:anchor="P121" w:history="1">
        <w:r>
          <w:rPr>
            <w:color w:val="0000FF"/>
          </w:rPr>
          <w:t>пунктом 12(1)</w:t>
        </w:r>
      </w:hyperlink>
      <w:r>
        <w:t xml:space="preserve"> настоящих Правил, информации об уплате государственной пошлины за выдачу удостоверения тракториста-машиниста (тракториста).</w:t>
      </w:r>
      <w:proofErr w:type="gramEnd"/>
    </w:p>
    <w:p w:rsidR="00BB2E4E" w:rsidRDefault="00BB2E4E">
      <w:pPr>
        <w:pStyle w:val="ConsPlusNormal"/>
        <w:spacing w:before="220"/>
        <w:ind w:firstLine="540"/>
        <w:jc w:val="both"/>
      </w:pPr>
      <w:proofErr w:type="gramStart"/>
      <w:r>
        <w:t xml:space="preserve">Удостоверение тракториста-машиниста (тракториста) взамен пришедшего в негодность для дальнейшего использования вследствие износа, повреждения или других причин, если сведения, указанные в нем (либо в его части) невозможно определить визуально, а также удостоверение тракториста-машиниста (тракториста) в связи с изменением фамилии, имени или отчества выдаются в порядке, предусмотренном </w:t>
      </w:r>
      <w:hyperlink w:anchor="P214" w:history="1">
        <w:r>
          <w:rPr>
            <w:color w:val="0000FF"/>
          </w:rPr>
          <w:t>пунктами 32</w:t>
        </w:r>
      </w:hyperlink>
      <w:r>
        <w:t xml:space="preserve"> - </w:t>
      </w:r>
      <w:hyperlink w:anchor="P218" w:history="1">
        <w:r>
          <w:rPr>
            <w:color w:val="0000FF"/>
          </w:rPr>
          <w:t>34</w:t>
        </w:r>
      </w:hyperlink>
      <w:r>
        <w:t xml:space="preserve">, </w:t>
      </w:r>
      <w:hyperlink w:anchor="P229" w:history="1">
        <w:r>
          <w:rPr>
            <w:color w:val="0000FF"/>
          </w:rPr>
          <w:t>37</w:t>
        </w:r>
      </w:hyperlink>
      <w:r>
        <w:t xml:space="preserve">, </w:t>
      </w:r>
      <w:hyperlink w:anchor="P233" w:history="1">
        <w:r>
          <w:rPr>
            <w:color w:val="0000FF"/>
          </w:rPr>
          <w:t>38</w:t>
        </w:r>
      </w:hyperlink>
      <w:r>
        <w:t xml:space="preserve"> и </w:t>
      </w:r>
      <w:hyperlink w:anchor="P250" w:history="1">
        <w:r>
          <w:rPr>
            <w:color w:val="0000FF"/>
          </w:rPr>
          <w:t>45</w:t>
        </w:r>
      </w:hyperlink>
      <w:r>
        <w:t xml:space="preserve"> настоящих Правил, после представления пришедшего в негодность удостоверения</w:t>
      </w:r>
      <w:proofErr w:type="gramEnd"/>
      <w:r>
        <w:t xml:space="preserve"> либо заменяемого удостоверения и документов, подтверждающих факт изменения фамилии, имени или отчества.</w:t>
      </w:r>
    </w:p>
    <w:p w:rsidR="00BB2E4E" w:rsidRDefault="00BB2E4E">
      <w:pPr>
        <w:pStyle w:val="ConsPlusNormal"/>
        <w:jc w:val="both"/>
      </w:pPr>
      <w:r>
        <w:t xml:space="preserve">(п. 43 в ред. </w:t>
      </w:r>
      <w:hyperlink r:id="rId74"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bookmarkStart w:id="30" w:name="P246"/>
      <w:bookmarkEnd w:id="30"/>
      <w:r>
        <w:t xml:space="preserve">44. </w:t>
      </w:r>
      <w:proofErr w:type="gramStart"/>
      <w:r>
        <w:t xml:space="preserve">Возврат удостоверения тракториста-машиниста (тракториста) лицу, подвергнутому административному наказанию в виде лишения права управления транспортным средством за совершение административных правонарушений, предусмотренных </w:t>
      </w:r>
      <w:hyperlink r:id="rId75" w:history="1">
        <w:r>
          <w:rPr>
            <w:color w:val="0000FF"/>
          </w:rPr>
          <w:t>статьей 9.3</w:t>
        </w:r>
      </w:hyperlink>
      <w:r>
        <w:t xml:space="preserve"> и </w:t>
      </w:r>
      <w:hyperlink r:id="rId76" w:history="1">
        <w:r>
          <w:rPr>
            <w:color w:val="0000FF"/>
          </w:rPr>
          <w:t>главой 12</w:t>
        </w:r>
      </w:hyperlink>
      <w:r>
        <w:t xml:space="preserve"> Кодекса Российской Федерации об административных правонарушениях, производится органом гостехнадзора по месту жительства (месту пребывания) при наличии регистрации по истечении срока лишения права управления транспортным средством после уплаты в установленном порядке наложенных на него административных штрафов</w:t>
      </w:r>
      <w:proofErr w:type="gramEnd"/>
      <w:r>
        <w:t xml:space="preserve"> </w:t>
      </w:r>
      <w:proofErr w:type="gramStart"/>
      <w:r>
        <w:t xml:space="preserve">за административные правонарушения в области дорожного движения и после проверки знания им </w:t>
      </w:r>
      <w:hyperlink r:id="rId77" w:history="1">
        <w:r>
          <w:rPr>
            <w:color w:val="0000FF"/>
          </w:rPr>
          <w:t>Правил</w:t>
        </w:r>
      </w:hyperlink>
      <w:r>
        <w:t xml:space="preserve"> дорожного движения Российской Федерации, которая проводится по истечении не менее половины срока лишения права управления назначенному лицу путем сдачи теоретического экзамена по правилам дорожного движения в соответствии с </w:t>
      </w:r>
      <w:hyperlink w:anchor="P136" w:history="1">
        <w:r>
          <w:rPr>
            <w:color w:val="0000FF"/>
          </w:rPr>
          <w:t>абзацами первым</w:t>
        </w:r>
      </w:hyperlink>
      <w:r>
        <w:t xml:space="preserve"> - </w:t>
      </w:r>
      <w:hyperlink w:anchor="P138" w:history="1">
        <w:r>
          <w:rPr>
            <w:color w:val="0000FF"/>
          </w:rPr>
          <w:t>третьим пункта 15</w:t>
        </w:r>
      </w:hyperlink>
      <w:r>
        <w:t xml:space="preserve">, </w:t>
      </w:r>
      <w:hyperlink w:anchor="P155" w:history="1">
        <w:r>
          <w:rPr>
            <w:color w:val="0000FF"/>
          </w:rPr>
          <w:t>пунктами 16</w:t>
        </w:r>
      </w:hyperlink>
      <w:r>
        <w:t xml:space="preserve"> и </w:t>
      </w:r>
      <w:hyperlink w:anchor="P157" w:history="1">
        <w:r>
          <w:rPr>
            <w:color w:val="0000FF"/>
          </w:rPr>
          <w:t>17</w:t>
        </w:r>
      </w:hyperlink>
      <w:r>
        <w:t xml:space="preserve">, </w:t>
      </w:r>
      <w:hyperlink w:anchor="P163" w:history="1">
        <w:r>
          <w:rPr>
            <w:color w:val="0000FF"/>
          </w:rPr>
          <w:t>абзацем четвертым пункта 18</w:t>
        </w:r>
      </w:hyperlink>
      <w:r>
        <w:t xml:space="preserve">, </w:t>
      </w:r>
      <w:hyperlink w:anchor="P165" w:history="1">
        <w:r>
          <w:rPr>
            <w:color w:val="0000FF"/>
          </w:rPr>
          <w:t>пунктами 19</w:t>
        </w:r>
      </w:hyperlink>
      <w:r>
        <w:t xml:space="preserve">, </w:t>
      </w:r>
      <w:hyperlink w:anchor="P170" w:history="1">
        <w:r>
          <w:rPr>
            <w:color w:val="0000FF"/>
          </w:rPr>
          <w:t>22</w:t>
        </w:r>
      </w:hyperlink>
      <w:r>
        <w:t xml:space="preserve"> и </w:t>
      </w:r>
      <w:hyperlink w:anchor="P180" w:history="1">
        <w:r>
          <w:rPr>
            <w:color w:val="0000FF"/>
          </w:rPr>
          <w:t>27</w:t>
        </w:r>
      </w:hyperlink>
      <w:r>
        <w:t xml:space="preserve"> настоящих</w:t>
      </w:r>
      <w:proofErr w:type="gramEnd"/>
      <w:r>
        <w:t xml:space="preserve"> Правил. Для возврата удостоверения тракториста-машиниста (тракториста) лица, лишенные права управления транспортными средствами за совершение административных правонарушений, предусмотренных </w:t>
      </w:r>
      <w:hyperlink r:id="rId78" w:history="1">
        <w:r>
          <w:rPr>
            <w:color w:val="0000FF"/>
          </w:rPr>
          <w:t>частями 1</w:t>
        </w:r>
      </w:hyperlink>
      <w:r>
        <w:t xml:space="preserve"> и </w:t>
      </w:r>
      <w:hyperlink r:id="rId79" w:history="1">
        <w:r>
          <w:rPr>
            <w:color w:val="0000FF"/>
          </w:rPr>
          <w:t>4 статьи 12.8</w:t>
        </w:r>
      </w:hyperlink>
      <w:r>
        <w:t xml:space="preserve">, </w:t>
      </w:r>
      <w:hyperlink r:id="rId80" w:history="1">
        <w:r>
          <w:rPr>
            <w:color w:val="0000FF"/>
          </w:rPr>
          <w:t>частью 1 статьи 12.26</w:t>
        </w:r>
      </w:hyperlink>
      <w:r>
        <w:t xml:space="preserve"> и </w:t>
      </w:r>
      <w:hyperlink r:id="rId81" w:history="1">
        <w:r>
          <w:rPr>
            <w:color w:val="0000FF"/>
          </w:rPr>
          <w:t>частью 3 статьи 12.27</w:t>
        </w:r>
      </w:hyperlink>
      <w:r>
        <w:t xml:space="preserve"> Кодекса Российской Федерации об административных правонарушениях, дополнительно представляют медицинскую справку, выданную после прекращения действия права на управление транспортными средствами.</w:t>
      </w:r>
    </w:p>
    <w:p w:rsidR="00BB2E4E" w:rsidRDefault="00BB2E4E">
      <w:pPr>
        <w:pStyle w:val="ConsPlusNormal"/>
        <w:jc w:val="both"/>
      </w:pPr>
      <w:r>
        <w:t>(</w:t>
      </w:r>
      <w:proofErr w:type="gramStart"/>
      <w:r>
        <w:t>п</w:t>
      </w:r>
      <w:proofErr w:type="gramEnd"/>
      <w:r>
        <w:t xml:space="preserve">. 44 в ред. </w:t>
      </w:r>
      <w:hyperlink r:id="rId82" w:history="1">
        <w:r>
          <w:rPr>
            <w:color w:val="0000FF"/>
          </w:rPr>
          <w:t>Постановления</w:t>
        </w:r>
      </w:hyperlink>
      <w:r>
        <w:t xml:space="preserve"> Правительства РФ от 17.11.2015 N 1243)</w:t>
      </w:r>
    </w:p>
    <w:p w:rsidR="00BB2E4E" w:rsidRDefault="00BB2E4E">
      <w:pPr>
        <w:pStyle w:val="ConsPlusNormal"/>
        <w:spacing w:before="220"/>
        <w:ind w:firstLine="540"/>
        <w:jc w:val="both"/>
      </w:pPr>
      <w:r>
        <w:t xml:space="preserve">44(1). </w:t>
      </w:r>
      <w:proofErr w:type="gramStart"/>
      <w:r>
        <w:t xml:space="preserve">Возврат (выдача) удостоверения тракториста-машиниста (тракториста) после </w:t>
      </w:r>
      <w:r>
        <w:lastRenderedPageBreak/>
        <w:t>установления полного или частичного отсутствия медицинских противопоказаний к управлению самоходными машинами, послуживших основанием прекращения действия права на управление транспортными средствами, производится органами гостехнадзора по месту жительства (месту пребывания) при наличии регистрации по предъявлению паспорта или иного документа, удостоверяющего личность, и медицинской справки, выданной после прекращения действия права на управление транспортными средствами.</w:t>
      </w:r>
      <w:proofErr w:type="gramEnd"/>
    </w:p>
    <w:p w:rsidR="00BB2E4E" w:rsidRDefault="00BB2E4E">
      <w:pPr>
        <w:pStyle w:val="ConsPlusNormal"/>
        <w:jc w:val="both"/>
      </w:pPr>
      <w:r>
        <w:t>(</w:t>
      </w:r>
      <w:proofErr w:type="gramStart"/>
      <w:r>
        <w:t>п</w:t>
      </w:r>
      <w:proofErr w:type="gramEnd"/>
      <w:r>
        <w:t xml:space="preserve">. 44(1) введен </w:t>
      </w:r>
      <w:hyperlink r:id="rId83" w:history="1">
        <w:r>
          <w:rPr>
            <w:color w:val="0000FF"/>
          </w:rPr>
          <w:t>Постановлением</w:t>
        </w:r>
      </w:hyperlink>
      <w:r>
        <w:t xml:space="preserve"> Правительства РФ от 17.11.2015 N 1243)</w:t>
      </w:r>
    </w:p>
    <w:p w:rsidR="00BB2E4E" w:rsidRDefault="00BB2E4E">
      <w:pPr>
        <w:pStyle w:val="ConsPlusNormal"/>
        <w:spacing w:before="220"/>
        <w:ind w:firstLine="540"/>
        <w:jc w:val="both"/>
      </w:pPr>
      <w:bookmarkStart w:id="31" w:name="P250"/>
      <w:bookmarkEnd w:id="31"/>
      <w:r>
        <w:t>45. Удостоверения тракториста-машиниста (тракториста) и другие удостоверения на право управления самоходными машинами, взамен которых выданы новые, считаются недействительными и подлежат сдаче в органы гостехнадзора для уничтожения.</w:t>
      </w:r>
    </w:p>
    <w:p w:rsidR="00BB2E4E" w:rsidRDefault="00BB2E4E">
      <w:pPr>
        <w:pStyle w:val="ConsPlusNormal"/>
        <w:ind w:firstLine="540"/>
        <w:jc w:val="both"/>
      </w:pPr>
    </w:p>
    <w:p w:rsidR="00BB2E4E" w:rsidRDefault="00BB2E4E">
      <w:pPr>
        <w:pStyle w:val="ConsPlusNormal"/>
        <w:jc w:val="center"/>
        <w:outlineLvl w:val="1"/>
      </w:pPr>
      <w:r>
        <w:t>VI. Заключительные положения</w:t>
      </w:r>
    </w:p>
    <w:p w:rsidR="00BB2E4E" w:rsidRDefault="00BB2E4E">
      <w:pPr>
        <w:pStyle w:val="ConsPlusNormal"/>
        <w:jc w:val="center"/>
      </w:pPr>
      <w:r>
        <w:t xml:space="preserve">(введено </w:t>
      </w:r>
      <w:hyperlink r:id="rId84" w:history="1">
        <w:r>
          <w:rPr>
            <w:color w:val="0000FF"/>
          </w:rPr>
          <w:t>Постановлением</w:t>
        </w:r>
      </w:hyperlink>
      <w:r>
        <w:t xml:space="preserve"> Правительства РФ от 17.11.2015 N 1243)</w:t>
      </w:r>
    </w:p>
    <w:p w:rsidR="00BB2E4E" w:rsidRDefault="00BB2E4E">
      <w:pPr>
        <w:pStyle w:val="ConsPlusNormal"/>
        <w:ind w:firstLine="540"/>
        <w:jc w:val="both"/>
      </w:pPr>
    </w:p>
    <w:p w:rsidR="00BB2E4E" w:rsidRDefault="00BB2E4E">
      <w:pPr>
        <w:pStyle w:val="ConsPlusNormal"/>
        <w:ind w:firstLine="540"/>
        <w:jc w:val="both"/>
      </w:pPr>
      <w:r>
        <w:t xml:space="preserve">46. </w:t>
      </w:r>
      <w:hyperlink r:id="rId85" w:history="1">
        <w:r>
          <w:rPr>
            <w:color w:val="0000FF"/>
          </w:rPr>
          <w:t>Инструкция</w:t>
        </w:r>
      </w:hyperlink>
      <w:r>
        <w:t xml:space="preserve"> по применению настоящих Правил и методические рекомендации по приему экзаменов на право управления самоходными машинами утверждаются Министерством сельского хозяйства Российской Федерации по согласованию с заинтересованными федеральными органами исполнительной власти.</w:t>
      </w:r>
    </w:p>
    <w:p w:rsidR="00BB2E4E" w:rsidRDefault="00BB2E4E">
      <w:pPr>
        <w:pStyle w:val="ConsPlusNormal"/>
        <w:jc w:val="both"/>
      </w:pPr>
      <w:r>
        <w:t>(</w:t>
      </w:r>
      <w:proofErr w:type="gramStart"/>
      <w:r>
        <w:t>п</w:t>
      </w:r>
      <w:proofErr w:type="gramEnd"/>
      <w:r>
        <w:t xml:space="preserve">. 46 в ред. </w:t>
      </w:r>
      <w:hyperlink r:id="rId86" w:history="1">
        <w:r>
          <w:rPr>
            <w:color w:val="0000FF"/>
          </w:rPr>
          <w:t>Постановления</w:t>
        </w:r>
      </w:hyperlink>
      <w:r>
        <w:t xml:space="preserve"> Правительства РФ от 06.05.2011 N 351)</w:t>
      </w:r>
    </w:p>
    <w:p w:rsidR="00BB2E4E" w:rsidRDefault="00BB2E4E">
      <w:pPr>
        <w:pStyle w:val="ConsPlusNormal"/>
        <w:spacing w:before="220"/>
        <w:ind w:firstLine="540"/>
        <w:jc w:val="both"/>
      </w:pPr>
      <w:r>
        <w:t>47. Бланки удостоверения тракториста-машиниста (тракториста), и временного удостоверения являются документами строгой отчетности и защищенной полиграфической продукцией уровня "Б". Образцы бланков указанных документов утверждаются Министерством сельского хозяйства Российской Федерации.</w:t>
      </w:r>
    </w:p>
    <w:p w:rsidR="00BB2E4E" w:rsidRDefault="00BB2E4E">
      <w:pPr>
        <w:pStyle w:val="ConsPlusNormal"/>
        <w:jc w:val="both"/>
      </w:pPr>
      <w:r>
        <w:t>(</w:t>
      </w:r>
      <w:proofErr w:type="gramStart"/>
      <w:r>
        <w:t>п</w:t>
      </w:r>
      <w:proofErr w:type="gramEnd"/>
      <w:r>
        <w:t xml:space="preserve">. 47 введен </w:t>
      </w:r>
      <w:hyperlink r:id="rId87" w:history="1">
        <w:r>
          <w:rPr>
            <w:color w:val="0000FF"/>
          </w:rPr>
          <w:t>Постановлением</w:t>
        </w:r>
      </w:hyperlink>
      <w:r>
        <w:t xml:space="preserve"> Правительства РФ от 06.05.2011 N 351; в ред. </w:t>
      </w:r>
      <w:hyperlink r:id="rId88" w:history="1">
        <w:r>
          <w:rPr>
            <w:color w:val="0000FF"/>
          </w:rPr>
          <w:t>Постановления</w:t>
        </w:r>
      </w:hyperlink>
      <w:r>
        <w:t xml:space="preserve"> Правительства РФ от 17.11.2015 N 1243)</w:t>
      </w:r>
    </w:p>
    <w:p w:rsidR="00BB2E4E" w:rsidRDefault="00BB2E4E">
      <w:pPr>
        <w:pStyle w:val="ConsPlusNormal"/>
      </w:pPr>
    </w:p>
    <w:p w:rsidR="00BB2E4E" w:rsidRDefault="00BB2E4E">
      <w:pPr>
        <w:pStyle w:val="ConsPlusNormal"/>
      </w:pPr>
    </w:p>
    <w:p w:rsidR="00BB2E4E" w:rsidRDefault="00BB2E4E">
      <w:pPr>
        <w:pStyle w:val="ConsPlusNormal"/>
        <w:pBdr>
          <w:top w:val="single" w:sz="6" w:space="0" w:color="auto"/>
        </w:pBdr>
        <w:spacing w:before="100" w:after="100"/>
        <w:jc w:val="both"/>
        <w:rPr>
          <w:sz w:val="2"/>
          <w:szCs w:val="2"/>
        </w:rPr>
      </w:pPr>
    </w:p>
    <w:p w:rsidR="004346E2" w:rsidRDefault="004346E2"/>
    <w:sectPr w:rsidR="004346E2" w:rsidSect="00EB21E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4E"/>
    <w:rsid w:val="00047581"/>
    <w:rsid w:val="004346E2"/>
    <w:rsid w:val="00523F1A"/>
    <w:rsid w:val="006B3813"/>
    <w:rsid w:val="00A0638C"/>
    <w:rsid w:val="00AD1A45"/>
    <w:rsid w:val="00AE0D55"/>
    <w:rsid w:val="00BB2E4E"/>
    <w:rsid w:val="00D55666"/>
    <w:rsid w:val="00E7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2E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2E4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2E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2E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584544F541D5AF4F990FF6975FEC03D1E1B8A3D97C0616518B4B3B49B7FE09217321D543746070q2x7I" TargetMode="External"/><Relationship Id="rId18" Type="http://schemas.openxmlformats.org/officeDocument/2006/relationships/hyperlink" Target="consultantplus://offline/ref=26584544F541D5AF4F990FF6975FEC03D1E1B8A3D97C0616518B4B3B49B7FE09217321D543746073q2x3I" TargetMode="External"/><Relationship Id="rId26" Type="http://schemas.openxmlformats.org/officeDocument/2006/relationships/hyperlink" Target="consultantplus://offline/ref=26584544F541D5AF4F990FF6975FEC03D1EAB4A0D5740616518B4B3B49B7FE09217321D543746070q2xDI" TargetMode="External"/><Relationship Id="rId39" Type="http://schemas.openxmlformats.org/officeDocument/2006/relationships/hyperlink" Target="consultantplus://offline/ref=26584544F541D5AF4F990FF6975FEC03D1E6B4A3D4780616518B4B3B49B7FE09217321D543746072q2xDI" TargetMode="External"/><Relationship Id="rId21" Type="http://schemas.openxmlformats.org/officeDocument/2006/relationships/hyperlink" Target="consultantplus://offline/ref=26584544F541D5AF4F990FF6975FEC03D1EAB4A0D5740616518B4B3B49B7FE09217321D543746070q2x0I" TargetMode="External"/><Relationship Id="rId34" Type="http://schemas.openxmlformats.org/officeDocument/2006/relationships/hyperlink" Target="consultantplus://offline/ref=26584544F541D5AF4F990FF6975FEC03D1EAB4A0D5740616518B4B3B49B7FE09217321D543746073q2x2I" TargetMode="External"/><Relationship Id="rId42" Type="http://schemas.openxmlformats.org/officeDocument/2006/relationships/hyperlink" Target="consultantplus://offline/ref=26584544F541D5AF4F990FF6975FEC03D1EAB4A0D5740616518B4B3B49B7FE09217321D543746072q2x0I" TargetMode="External"/><Relationship Id="rId47" Type="http://schemas.openxmlformats.org/officeDocument/2006/relationships/hyperlink" Target="consultantplus://offline/ref=26584544F541D5AF4F990FF6975FEC03D1EAB4A0D5740616518B4B3B49B7FE09217321D543746075q2xDI" TargetMode="External"/><Relationship Id="rId50" Type="http://schemas.openxmlformats.org/officeDocument/2006/relationships/hyperlink" Target="consultantplus://offline/ref=26584544F541D5AF4F990FF6975FEC03D1E1B8A3D97C0616518B4B3B49B7FE09217321D543746075q2x2I" TargetMode="External"/><Relationship Id="rId55" Type="http://schemas.openxmlformats.org/officeDocument/2006/relationships/hyperlink" Target="consultantplus://offline/ref=26584544F541D5AF4F990FF6975FEC03D2E3B9A5D4790616518B4B3B49B7FE09217321D543746070q2x0I" TargetMode="External"/><Relationship Id="rId63" Type="http://schemas.openxmlformats.org/officeDocument/2006/relationships/hyperlink" Target="consultantplus://offline/ref=26584544F541D5AF4F990FF6975FEC03D1EAB4A0D5740616518B4B3B49B7FE09217321D543746077q2x1I" TargetMode="External"/><Relationship Id="rId68" Type="http://schemas.openxmlformats.org/officeDocument/2006/relationships/hyperlink" Target="consultantplus://offline/ref=26584544F541D5AF4F990FF6975FEC03D1EAB4A0D5740616518B4B3B49B7FE09217321D543746077q2xDI" TargetMode="External"/><Relationship Id="rId76" Type="http://schemas.openxmlformats.org/officeDocument/2006/relationships/hyperlink" Target="consultantplus://offline/ref=26584544F541D5AF4F990FF6975FEC03D2E3BBA9D0780616518B4B3B49B7FE09217321D543746970q2x0I" TargetMode="External"/><Relationship Id="rId84" Type="http://schemas.openxmlformats.org/officeDocument/2006/relationships/hyperlink" Target="consultantplus://offline/ref=26584544F541D5AF4F990FF6975FEC03D1EAB4A0D5740616518B4B3B49B7FE09217321D543746079q2x7I" TargetMode="External"/><Relationship Id="rId89" Type="http://schemas.openxmlformats.org/officeDocument/2006/relationships/fontTable" Target="fontTable.xml"/><Relationship Id="rId7" Type="http://schemas.openxmlformats.org/officeDocument/2006/relationships/hyperlink" Target="consultantplus://offline/ref=26584544F541D5AF4F990FF6975FEC03D2E2BAA3D27C0616518B4B3B49B7FE09217321D543746173q2xCI" TargetMode="External"/><Relationship Id="rId71" Type="http://schemas.openxmlformats.org/officeDocument/2006/relationships/hyperlink" Target="consultantplus://offline/ref=26584544F541D5AF4F990FF6975FEC03D1EAB4A0D5740616518B4B3B49B7FE09217321D543746076q2x6I" TargetMode="External"/><Relationship Id="rId2" Type="http://schemas.microsoft.com/office/2007/relationships/stylesWithEffects" Target="stylesWithEffects.xml"/><Relationship Id="rId16" Type="http://schemas.openxmlformats.org/officeDocument/2006/relationships/hyperlink" Target="consultantplus://offline/ref=26584544F541D5AF4F990FF6975FEC03D1E1B8A3D97C0616518B4B3B49B7FE09217321D543746073q2x5I" TargetMode="External"/><Relationship Id="rId29" Type="http://schemas.openxmlformats.org/officeDocument/2006/relationships/hyperlink" Target="consultantplus://offline/ref=26584544F541D5AF4F990FF6975FEC03D1EAB4A0D5740616518B4B3B49B7FE09217321D543746071q2x3I" TargetMode="External"/><Relationship Id="rId11" Type="http://schemas.openxmlformats.org/officeDocument/2006/relationships/hyperlink" Target="consultantplus://offline/ref=26584544F541D5AF4F990FF6975FEC03D2E2BAA3D27C0616518B4B3B49B7FE09217321D543746173q2xCI" TargetMode="External"/><Relationship Id="rId24" Type="http://schemas.openxmlformats.org/officeDocument/2006/relationships/hyperlink" Target="consultantplus://offline/ref=26584544F541D5AF4F990FF6975FEC03D1EAB4A0D5740616518B4B3B49B7FE09217321D543746070q2x3I" TargetMode="External"/><Relationship Id="rId32" Type="http://schemas.openxmlformats.org/officeDocument/2006/relationships/hyperlink" Target="consultantplus://offline/ref=26584544F541D5AF4F990FF6975FEC03D1EAB4A0D5740616518B4B3B49B7FE09217321D543746073q2x1I" TargetMode="External"/><Relationship Id="rId37" Type="http://schemas.openxmlformats.org/officeDocument/2006/relationships/hyperlink" Target="consultantplus://offline/ref=26584544F541D5AF4F990FF6975FEC03D2E2BAA3D27C0616518B4B3B49B7FE09217321D543746172q2x2I" TargetMode="External"/><Relationship Id="rId40" Type="http://schemas.openxmlformats.org/officeDocument/2006/relationships/hyperlink" Target="consultantplus://offline/ref=26584544F541D5AF4F990FF6975FEC03D1EAB4A0D5740616518B4B3B49B7FE09217321D543746072q2x6I" TargetMode="External"/><Relationship Id="rId45" Type="http://schemas.openxmlformats.org/officeDocument/2006/relationships/hyperlink" Target="consultantplus://offline/ref=26584544F541D5AF4F990FF6975FEC03D1EAB4A0D5740616518B4B3B49B7FE09217321D543746075q2x0I" TargetMode="External"/><Relationship Id="rId53" Type="http://schemas.openxmlformats.org/officeDocument/2006/relationships/hyperlink" Target="consultantplus://offline/ref=26584544F541D5AF4F990FF6975FEC03D1EAB4A0D5740616518B4B3B49B7FE09217321D543746074q2x6I" TargetMode="External"/><Relationship Id="rId58" Type="http://schemas.openxmlformats.org/officeDocument/2006/relationships/hyperlink" Target="consultantplus://offline/ref=26584544F541D5AF4F990FF6975FEC03D1EAB4A0D5740616518B4B3B49B7FE09217321D543746074q2x2I" TargetMode="External"/><Relationship Id="rId66" Type="http://schemas.openxmlformats.org/officeDocument/2006/relationships/hyperlink" Target="consultantplus://offline/ref=26584544F541D5AF4F990FF6975FEC03D1E1B8A3D97C0616518B4B3B49B7FE09217321D543746075q2xCI" TargetMode="External"/><Relationship Id="rId74" Type="http://schemas.openxmlformats.org/officeDocument/2006/relationships/hyperlink" Target="consultantplus://offline/ref=26584544F541D5AF4F990FF6975FEC03D1EAB4A0D5740616518B4B3B49B7FE09217321D543746076q2x2I" TargetMode="External"/><Relationship Id="rId79" Type="http://schemas.openxmlformats.org/officeDocument/2006/relationships/hyperlink" Target="consultantplus://offline/ref=26584544F541D5AF4F990FF6975FEC03D2E3BBA9D0780616518B4B3B49B7FE09217321D24771q6x2I" TargetMode="External"/><Relationship Id="rId87" Type="http://schemas.openxmlformats.org/officeDocument/2006/relationships/hyperlink" Target="consultantplus://offline/ref=26584544F541D5AF4F990FF6975FEC03D1E1B8A3D97C0616518B4B3B49B7FE09217321D543746074q2x1I" TargetMode="External"/><Relationship Id="rId5" Type="http://schemas.openxmlformats.org/officeDocument/2006/relationships/hyperlink" Target="consultantplus://offline/ref=26584544F541D5AF4F990FF6975FEC03D1E5B5A1D6780616518B4B3B49B7FE09217321D543746070q2x5I" TargetMode="External"/><Relationship Id="rId61" Type="http://schemas.openxmlformats.org/officeDocument/2006/relationships/hyperlink" Target="consultantplus://offline/ref=26584544F541D5AF4F990FF6975FEC03D1EAB4A0D5740616518B4B3B49B7FE09217321D543746077q2x4I" TargetMode="External"/><Relationship Id="rId82" Type="http://schemas.openxmlformats.org/officeDocument/2006/relationships/hyperlink" Target="consultantplus://offline/ref=26584544F541D5AF4F990FF6975FEC03D1EAB4A0D5740616518B4B3B49B7FE09217321D543746076q2xCI" TargetMode="External"/><Relationship Id="rId90" Type="http://schemas.openxmlformats.org/officeDocument/2006/relationships/theme" Target="theme/theme1.xml"/><Relationship Id="rId19" Type="http://schemas.openxmlformats.org/officeDocument/2006/relationships/hyperlink" Target="consultantplus://offline/ref=26584544F541D5AF4F990FF6975FEC03D1EAB4A0D5740616518B4B3B49B7FE09217321D543746070q2x6I" TargetMode="External"/><Relationship Id="rId4" Type="http://schemas.openxmlformats.org/officeDocument/2006/relationships/webSettings" Target="webSettings.xml"/><Relationship Id="rId9" Type="http://schemas.openxmlformats.org/officeDocument/2006/relationships/hyperlink" Target="consultantplus://offline/ref=26584544F541D5AF4F990FF6975FEC03D1E5B5A1D6780616518B4B3B49B7FE09217321D543746070q2x5I" TargetMode="External"/><Relationship Id="rId14" Type="http://schemas.openxmlformats.org/officeDocument/2006/relationships/hyperlink" Target="consultantplus://offline/ref=26584544F541D5AF4F990FF6975FEC03D1EAB4A0D5740616518B4B3B49B7FE09217321D543746070q2x7I" TargetMode="External"/><Relationship Id="rId22" Type="http://schemas.openxmlformats.org/officeDocument/2006/relationships/hyperlink" Target="consultantplus://offline/ref=26584544F541D5AF4F990FF6975FEC03D1E1B8A3D97C0616518B4B3B49B7FE09217321D543746073q2x2I" TargetMode="External"/><Relationship Id="rId27" Type="http://schemas.openxmlformats.org/officeDocument/2006/relationships/hyperlink" Target="consultantplus://offline/ref=26584544F541D5AF4F990FF6975FEC03D1EAB4A0D5740616518B4B3B49B7FE09217321D543746073q2x5I" TargetMode="External"/><Relationship Id="rId30" Type="http://schemas.openxmlformats.org/officeDocument/2006/relationships/hyperlink" Target="consultantplus://offline/ref=26584544F541D5AF4F990FF6975FEC03D1EAB4A0D5740616518B4B3B49B7FE09217321D543746073q2x4I" TargetMode="External"/><Relationship Id="rId35" Type="http://schemas.openxmlformats.org/officeDocument/2006/relationships/hyperlink" Target="consultantplus://offline/ref=26584544F541D5AF4F990FF6975FEC03D1EAB4A0D5740616518B4B3B49B7FE09217321D543746073q2xDI" TargetMode="External"/><Relationship Id="rId43" Type="http://schemas.openxmlformats.org/officeDocument/2006/relationships/hyperlink" Target="consultantplus://offline/ref=26584544F541D5AF4F990FF6975FEC03D1EAB4A0D5740616518B4B3B49B7FE09217321D543746072q2x3I" TargetMode="External"/><Relationship Id="rId48" Type="http://schemas.openxmlformats.org/officeDocument/2006/relationships/hyperlink" Target="consultantplus://offline/ref=26584544F541D5AF4F990FF6975FEC03D1EAB4A0D5740616518B4B3B49B7FE09217321D543746075q2xCI" TargetMode="External"/><Relationship Id="rId56" Type="http://schemas.openxmlformats.org/officeDocument/2006/relationships/hyperlink" Target="consultantplus://offline/ref=26584544F541D5AF4F990FF6975FEC03D1EAB4A0D5740616518B4B3B49B7FE09217321D543746074q2x0I" TargetMode="External"/><Relationship Id="rId64" Type="http://schemas.openxmlformats.org/officeDocument/2006/relationships/hyperlink" Target="consultantplus://offline/ref=26584544F541D5AF4F990FF6975FEC03D1EAB4A0D5740616518B4B3B49B7FE09217321D543746077q2x0I" TargetMode="External"/><Relationship Id="rId69" Type="http://schemas.openxmlformats.org/officeDocument/2006/relationships/hyperlink" Target="consultantplus://offline/ref=26584544F541D5AF4F990FF6975FEC03D1EAB4A0D5740616518B4B3B49B7FE09217321D543746076q2x5I" TargetMode="External"/><Relationship Id="rId77" Type="http://schemas.openxmlformats.org/officeDocument/2006/relationships/hyperlink" Target="consultantplus://offline/ref=26584544F541D5AF4F990FF6975FEC03D2E3B9A5D4790616518B4B3B49B7FE09217321D543746070q2x0I" TargetMode="External"/><Relationship Id="rId8" Type="http://schemas.openxmlformats.org/officeDocument/2006/relationships/hyperlink" Target="consultantplus://offline/ref=26584544F541D5AF4F990FF6975FEC03D1EAB4A0D5740616518B4B3B49B7FE09217321D543746070q2x4I" TargetMode="External"/><Relationship Id="rId51" Type="http://schemas.openxmlformats.org/officeDocument/2006/relationships/hyperlink" Target="consultantplus://offline/ref=26584544F541D5AF4F990FF6975FEC03D2E2BAA3D27C0616518B4B3B49B7FE09217321D543746175q2x4I" TargetMode="External"/><Relationship Id="rId72" Type="http://schemas.openxmlformats.org/officeDocument/2006/relationships/hyperlink" Target="consultantplus://offline/ref=26584544F541D5AF4F990FF6975FEC03D2E2B4A9D37A0616518B4B3B49qBx7I" TargetMode="External"/><Relationship Id="rId80" Type="http://schemas.openxmlformats.org/officeDocument/2006/relationships/hyperlink" Target="consultantplus://offline/ref=26584544F541D5AF4F990FF6975FEC03D2E3BBA9D0780616518B4B3B49B7FE09217321D24771q6x3I" TargetMode="External"/><Relationship Id="rId85" Type="http://schemas.openxmlformats.org/officeDocument/2006/relationships/hyperlink" Target="consultantplus://offline/ref=26584544F541D5AF4F990FF6975FEC03D1E7BDA3D97D0616518B4B3B49B7FE09217321D543746070q2x4I" TargetMode="External"/><Relationship Id="rId3" Type="http://schemas.openxmlformats.org/officeDocument/2006/relationships/settings" Target="settings.xml"/><Relationship Id="rId12" Type="http://schemas.openxmlformats.org/officeDocument/2006/relationships/hyperlink" Target="consultantplus://offline/ref=26584544F541D5AF4F990FF6975FEC03D1EAB4A0D5740616518B4B3B49B7FE09217321D543746070q2x4I" TargetMode="External"/><Relationship Id="rId17" Type="http://schemas.openxmlformats.org/officeDocument/2006/relationships/hyperlink" Target="consultantplus://offline/ref=26584544F541D5AF4F990FF6975FEC03D1E1B8A3D97C0616518B4B3B49B7FE09217321D543746073q2x3I" TargetMode="External"/><Relationship Id="rId25" Type="http://schemas.openxmlformats.org/officeDocument/2006/relationships/hyperlink" Target="consultantplus://offline/ref=26584544F541D5AF4F990FF6975FEC03D1EAB4A0D5740616518B4B3B49B7FE09217321D543746070q2x2I" TargetMode="External"/><Relationship Id="rId33" Type="http://schemas.openxmlformats.org/officeDocument/2006/relationships/hyperlink" Target="consultantplus://offline/ref=26584544F541D5AF4F990FF6975FEC03D1EAB4A0D5740616518B4B3B49B7FE09217321D543746073q2x3I" TargetMode="External"/><Relationship Id="rId38" Type="http://schemas.openxmlformats.org/officeDocument/2006/relationships/hyperlink" Target="consultantplus://offline/ref=26584544F541D5AF4F990FF6975FEC03D2E2BAA3D27C0616518B4B3B49B7FE09217321D543746172q2xDI" TargetMode="External"/><Relationship Id="rId46" Type="http://schemas.openxmlformats.org/officeDocument/2006/relationships/hyperlink" Target="consultantplus://offline/ref=26584544F541D5AF4F990FF6975FEC03D1EAB4A0D5740616518B4B3B49B7FE09217321D543746075q2x2I" TargetMode="External"/><Relationship Id="rId59" Type="http://schemas.openxmlformats.org/officeDocument/2006/relationships/hyperlink" Target="consultantplus://offline/ref=26584544F541D5AF4F990FF6975FEC03D1EAB4A0D5740616518B4B3B49B7FE09217321D543746074q2xCI" TargetMode="External"/><Relationship Id="rId67" Type="http://schemas.openxmlformats.org/officeDocument/2006/relationships/hyperlink" Target="consultantplus://offline/ref=26584544F541D5AF4F990FF6975FEC03D2E2BAA3D27C0616518B4B3B49B7FE09217321D543746175q2x6I" TargetMode="External"/><Relationship Id="rId20" Type="http://schemas.openxmlformats.org/officeDocument/2006/relationships/hyperlink" Target="consultantplus://offline/ref=26584544F541D5AF4F990FF6975FEC03D2E2BAA3D27C0616518B4B3B49B7FE09217321D543746172q2x5I" TargetMode="External"/><Relationship Id="rId41" Type="http://schemas.openxmlformats.org/officeDocument/2006/relationships/hyperlink" Target="consultantplus://offline/ref=26584544F541D5AF4F990FF6975FEC03D1E1B8A3D97C0616518B4B3B49B7FE09217321D543746075q2x6I" TargetMode="External"/><Relationship Id="rId54" Type="http://schemas.openxmlformats.org/officeDocument/2006/relationships/hyperlink" Target="consultantplus://offline/ref=26584544F541D5AF4F990FF6975FEC03D2E3B9A5D4790616518B4B3B49B7FE09217321D543746070q2x0I" TargetMode="External"/><Relationship Id="rId62" Type="http://schemas.openxmlformats.org/officeDocument/2006/relationships/hyperlink" Target="consultantplus://offline/ref=26584544F541D5AF4F990FF6975FEC03D1EAB4A0D5740616518B4B3B49B7FE09217321D543746077q2x7I" TargetMode="External"/><Relationship Id="rId70" Type="http://schemas.openxmlformats.org/officeDocument/2006/relationships/hyperlink" Target="consultantplus://offline/ref=26584544F541D5AF4F990FF6975FEC03D1EAB4A0D5740616518B4B3B49B7FE09217321D543746076q2x7I" TargetMode="External"/><Relationship Id="rId75" Type="http://schemas.openxmlformats.org/officeDocument/2006/relationships/hyperlink" Target="consultantplus://offline/ref=26584544F541D5AF4F990FF6975FEC03D2E3BBA9D0780616518B4B3B49B7FE09217321D543746677q2x1I" TargetMode="External"/><Relationship Id="rId83" Type="http://schemas.openxmlformats.org/officeDocument/2006/relationships/hyperlink" Target="consultantplus://offline/ref=26584544F541D5AF4F990FF6975FEC03D1EAB4A0D5740616518B4B3B49B7FE09217321D543746079q2x5I" TargetMode="External"/><Relationship Id="rId88" Type="http://schemas.openxmlformats.org/officeDocument/2006/relationships/hyperlink" Target="consultantplus://offline/ref=26584544F541D5AF4F990FF6975FEC03D1EAB4A0D5740616518B4B3B49B7FE09217321D543746079q2x1I" TargetMode="External"/><Relationship Id="rId1" Type="http://schemas.openxmlformats.org/officeDocument/2006/relationships/styles" Target="styles.xml"/><Relationship Id="rId6" Type="http://schemas.openxmlformats.org/officeDocument/2006/relationships/hyperlink" Target="consultantplus://offline/ref=26584544F541D5AF4F990FF6975FEC03D1E1B8A3D97C0616518B4B3B49B7FE09217321D543746071q2x0I" TargetMode="External"/><Relationship Id="rId15" Type="http://schemas.openxmlformats.org/officeDocument/2006/relationships/hyperlink" Target="consultantplus://offline/ref=26584544F541D5AF4F990FF6975FEC03D1E1B8A3D97C0616518B4B3B49B7FE09217321D543746070q2x7I" TargetMode="External"/><Relationship Id="rId23" Type="http://schemas.openxmlformats.org/officeDocument/2006/relationships/hyperlink" Target="consultantplus://offline/ref=26584544F541D5AF4F990FF6975FEC03D2E2BAA3D27C0616518B4B3B49B7FE09217321D543746172q2x6I" TargetMode="External"/><Relationship Id="rId28" Type="http://schemas.openxmlformats.org/officeDocument/2006/relationships/hyperlink" Target="consultantplus://offline/ref=26584544F541D5AF4F990FF6975FEC03D2E2B4A9D37A0616518B4B3B49qBx7I" TargetMode="External"/><Relationship Id="rId36" Type="http://schemas.openxmlformats.org/officeDocument/2006/relationships/hyperlink" Target="consultantplus://offline/ref=26584544F541D5AF4F990FF6975FEC03D1EAB4A0D5740616518B4B3B49B7FE09217321D543746073q2xCI" TargetMode="External"/><Relationship Id="rId49" Type="http://schemas.openxmlformats.org/officeDocument/2006/relationships/hyperlink" Target="consultantplus://offline/ref=26584544F541D5AF4F990FF6975FEC03D1E1B8A3D97C0616518B4B3B49B7FE09217321D543746075q2x3I" TargetMode="External"/><Relationship Id="rId57" Type="http://schemas.openxmlformats.org/officeDocument/2006/relationships/hyperlink" Target="consultantplus://offline/ref=26584544F541D5AF4F990FF6975FEC03D1EAB4A0D5740616518B4B3B49B7FE09217321D543746074q2x3I" TargetMode="External"/><Relationship Id="rId10" Type="http://schemas.openxmlformats.org/officeDocument/2006/relationships/hyperlink" Target="consultantplus://offline/ref=26584544F541D5AF4F990FF6975FEC03D1E1B8A3D97C0616518B4B3B49B7FE09217321D543746071q2x0I" TargetMode="External"/><Relationship Id="rId31" Type="http://schemas.openxmlformats.org/officeDocument/2006/relationships/hyperlink" Target="consultantplus://offline/ref=26584544F541D5AF4F990FF6975FEC03D1E1B8A3D97C0616518B4B3B49B7FE09217321D543746072q2x4I" TargetMode="External"/><Relationship Id="rId44" Type="http://schemas.openxmlformats.org/officeDocument/2006/relationships/hyperlink" Target="consultantplus://offline/ref=26584544F541D5AF4F990FF6975FEC03D1EAB4A0D5740616518B4B3B49B7FE09217321D543746075q2x1I" TargetMode="External"/><Relationship Id="rId52" Type="http://schemas.openxmlformats.org/officeDocument/2006/relationships/hyperlink" Target="consultantplus://offline/ref=26584544F541D5AF4F990FF6975FEC03D1EAB4A0D5740616518B4B3B49B7FE09217321D543746074q2x7I" TargetMode="External"/><Relationship Id="rId60" Type="http://schemas.openxmlformats.org/officeDocument/2006/relationships/hyperlink" Target="consultantplus://offline/ref=26584544F541D5AF4F990FF6975FEC03D1EAB4A0D5740616518B4B3B49B7FE09217321D543746077q2x5I" TargetMode="External"/><Relationship Id="rId65" Type="http://schemas.openxmlformats.org/officeDocument/2006/relationships/hyperlink" Target="consultantplus://offline/ref=26584544F541D5AF4F990FF6975FEC03D1EAB4A0D5740616518B4B3B49B7FE09217321D543746077q2x2I" TargetMode="External"/><Relationship Id="rId73" Type="http://schemas.openxmlformats.org/officeDocument/2006/relationships/hyperlink" Target="consultantplus://offline/ref=26584544F541D5AF4F990FF6975FEC03D1EAB4A0D5740616518B4B3B49B7FE09217321D543746076q2x1I" TargetMode="External"/><Relationship Id="rId78" Type="http://schemas.openxmlformats.org/officeDocument/2006/relationships/hyperlink" Target="consultantplus://offline/ref=26584544F541D5AF4F990FF6975FEC03D2E3BBA9D0780616518B4B3B49B7FE09217321D24771q6x0I" TargetMode="External"/><Relationship Id="rId81" Type="http://schemas.openxmlformats.org/officeDocument/2006/relationships/hyperlink" Target="consultantplus://offline/ref=26584544F541D5AF4F990FF6975FEC03D2E3BBA9D0780616518B4B3B49B7FE09217321D64677q6x6I" TargetMode="External"/><Relationship Id="rId86" Type="http://schemas.openxmlformats.org/officeDocument/2006/relationships/hyperlink" Target="consultantplus://offline/ref=26584544F541D5AF4F990FF6975FEC03D1E1B8A3D97C0616518B4B3B49B7FE09217321D543746074q2x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6364</Words>
  <Characters>36278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Okunev_VY</dc:creator>
  <cp:lastModifiedBy>Okunev_VY</cp:lastModifiedBy>
  <cp:revision>1</cp:revision>
  <dcterms:created xsi:type="dcterms:W3CDTF">2017-07-07T08:49:00Z</dcterms:created>
  <dcterms:modified xsi:type="dcterms:W3CDTF">2017-07-07T08:51:00Z</dcterms:modified>
</cp:coreProperties>
</file>